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000000" w:themeColor="text1"/>
          <w:lang w:eastAsia="lt-LT"/>
        </w:rPr>
        <w:id w:val="-808551268"/>
        <w:docPartObj>
          <w:docPartGallery w:val="Cover Pages"/>
          <w:docPartUnique/>
        </w:docPartObj>
      </w:sdtPr>
      <w:sdtContent>
        <w:p w14:paraId="19E14CC5"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734AD663"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190F9658"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0607638C"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6482A076"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0252CE53" w14:textId="77777777" w:rsidR="002914CA" w:rsidRPr="002914CA" w:rsidRDefault="002914CA" w:rsidP="002914CA">
          <w:pPr>
            <w:overflowPunct w:val="0"/>
            <w:autoSpaceDE w:val="0"/>
            <w:spacing w:after="0" w:line="240" w:lineRule="auto"/>
            <w:jc w:val="center"/>
            <w:rPr>
              <w:rFonts w:ascii="Times New Roman" w:eastAsia="SimSun" w:hAnsi="Times New Roman"/>
              <w:b/>
              <w:bCs/>
              <w:color w:val="000000" w:themeColor="text1"/>
              <w:sz w:val="21"/>
              <w:szCs w:val="21"/>
              <w:lang w:eastAsia="lt-LT"/>
            </w:rPr>
          </w:pPr>
        </w:p>
        <w:p w14:paraId="3DC1F881" w14:textId="77777777" w:rsidR="002914CA" w:rsidRPr="002914CA" w:rsidRDefault="002914CA" w:rsidP="002914CA">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14:paraId="5567491A" w14:textId="77777777" w:rsidR="002914CA" w:rsidRPr="002914CA" w:rsidRDefault="002914CA" w:rsidP="002914CA">
          <w:pPr>
            <w:suppressAutoHyphens/>
            <w:spacing w:line="276" w:lineRule="auto"/>
            <w:jc w:val="center"/>
            <w:outlineLvl w:val="0"/>
            <w:rPr>
              <w:rFonts w:ascii="Times New Roman" w:eastAsiaTheme="minorEastAsia" w:hAnsi="Times New Roman" w:cs="Times New Roman"/>
              <w:b/>
              <w:bCs/>
              <w:caps/>
              <w:spacing w:val="4"/>
              <w:lang w:eastAsia="lt-LT"/>
            </w:rPr>
          </w:pPr>
          <w:bookmarkStart w:id="0" w:name="_Toc183106094"/>
          <w:r w:rsidRPr="002914CA">
            <w:rPr>
              <w:rFonts w:ascii="Times New Roman" w:eastAsiaTheme="minorEastAsia" w:hAnsi="Times New Roman" w:cs="Times New Roman"/>
              <w:b/>
              <w:bCs/>
              <w:caps/>
              <w:spacing w:val="4"/>
              <w:lang w:eastAsia="lt-LT"/>
            </w:rPr>
            <w:t>VŠĮ radviliškio ligoninė sektorinė CPO</w:t>
          </w:r>
          <w:bookmarkEnd w:id="0"/>
          <w:r w:rsidRPr="002914CA">
            <w:rPr>
              <w:rFonts w:ascii="Times New Roman" w:eastAsiaTheme="minorEastAsia" w:hAnsi="Times New Roman" w:cs="Times New Roman"/>
              <w:b/>
              <w:bCs/>
              <w:caps/>
              <w:spacing w:val="4"/>
              <w:lang w:eastAsia="lt-LT"/>
            </w:rPr>
            <w:t xml:space="preserve"> </w:t>
          </w:r>
        </w:p>
        <w:p w14:paraId="766C4BED" w14:textId="77777777" w:rsidR="002914CA" w:rsidRPr="002914CA" w:rsidRDefault="002914CA" w:rsidP="002914CA">
          <w:pPr>
            <w:tabs>
              <w:tab w:val="left" w:pos="870"/>
            </w:tabs>
            <w:spacing w:after="120" w:line="20" w:lineRule="atLeast"/>
            <w:contextualSpacing/>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ab/>
          </w:r>
        </w:p>
        <w:p w14:paraId="33A9A900" w14:textId="77777777" w:rsidR="002914CA" w:rsidRPr="002914CA" w:rsidRDefault="002914CA" w:rsidP="002914CA">
          <w:pPr>
            <w:spacing w:after="120" w:line="20" w:lineRule="atLeast"/>
            <w:contextualSpacing/>
            <w:jc w:val="center"/>
            <w:rPr>
              <w:rFonts w:ascii="Times New Roman" w:eastAsia="Calibri" w:hAnsi="Times New Roman" w:cs="Times New Roman"/>
              <w:color w:val="000000" w:themeColor="text1"/>
              <w:lang w:eastAsia="lt-LT"/>
            </w:rPr>
          </w:pPr>
        </w:p>
        <w:p w14:paraId="0EC5400B" w14:textId="77777777" w:rsidR="002914CA" w:rsidRPr="002914CA" w:rsidRDefault="002914CA" w:rsidP="002914CA">
          <w:pPr>
            <w:spacing w:after="120" w:line="20" w:lineRule="atLeast"/>
            <w:contextualSpacing/>
            <w:jc w:val="center"/>
            <w:rPr>
              <w:rFonts w:ascii="Times New Roman" w:eastAsia="Calibri" w:hAnsi="Times New Roman" w:cs="Times New Roman"/>
              <w:color w:val="000000" w:themeColor="text1"/>
              <w:lang w:eastAsia="lt-LT"/>
            </w:rPr>
          </w:pPr>
        </w:p>
        <w:p w14:paraId="40368DB5" w14:textId="77777777" w:rsidR="002914CA" w:rsidRPr="002914CA" w:rsidRDefault="002914CA" w:rsidP="002914CA">
          <w:pPr>
            <w:spacing w:after="120" w:line="20" w:lineRule="atLeast"/>
            <w:contextualSpacing/>
            <w:jc w:val="center"/>
            <w:rPr>
              <w:rFonts w:ascii="Times New Roman" w:eastAsia="Calibri" w:hAnsi="Times New Roman" w:cs="Times New Roman"/>
              <w:color w:val="000000" w:themeColor="text1"/>
              <w:lang w:eastAsia="lt-LT"/>
            </w:rPr>
          </w:pPr>
        </w:p>
        <w:p w14:paraId="07E73CF0" w14:textId="77777777" w:rsidR="002914CA" w:rsidRPr="002914CA" w:rsidRDefault="002914CA" w:rsidP="002914CA">
          <w:pPr>
            <w:spacing w:after="120" w:line="20" w:lineRule="atLeast"/>
            <w:contextualSpacing/>
            <w:jc w:val="center"/>
            <w:rPr>
              <w:rFonts w:ascii="Calibri" w:eastAsia="Calibri" w:hAnsi="Calibri" w:cs="Calibri"/>
              <w:b/>
              <w:bCs/>
              <w:color w:val="000000" w:themeColor="text1"/>
              <w:sz w:val="28"/>
              <w:szCs w:val="28"/>
              <w:lang w:eastAsia="lt-LT"/>
            </w:rPr>
          </w:pPr>
        </w:p>
        <w:p w14:paraId="4D19710B" w14:textId="77777777" w:rsidR="002914CA" w:rsidRPr="005B2D15" w:rsidRDefault="002914CA" w:rsidP="002914CA">
          <w:pPr>
            <w:spacing w:after="120" w:line="20" w:lineRule="atLeast"/>
            <w:contextualSpacing/>
            <w:jc w:val="center"/>
            <w:rPr>
              <w:rFonts w:ascii="Times New Roman" w:eastAsia="Calibri" w:hAnsi="Times New Roman" w:cs="Times New Roman"/>
              <w:b/>
              <w:bCs/>
              <w:sz w:val="24"/>
              <w:szCs w:val="24"/>
              <w:lang w:eastAsia="lt-LT"/>
            </w:rPr>
          </w:pPr>
        </w:p>
        <w:p w14:paraId="64129321" w14:textId="2B965AC1" w:rsidR="002914CA" w:rsidRPr="005B2D15" w:rsidRDefault="002914CA" w:rsidP="002914CA">
          <w:pPr>
            <w:spacing w:after="0" w:line="216" w:lineRule="auto"/>
            <w:jc w:val="center"/>
            <w:rPr>
              <w:rFonts w:ascii="Times New Roman" w:eastAsiaTheme="majorEastAsia" w:hAnsi="Times New Roman" w:cs="Times New Roman"/>
              <w:b/>
              <w:sz w:val="24"/>
              <w:szCs w:val="24"/>
            </w:rPr>
          </w:pPr>
          <w:r w:rsidRPr="005B2D15">
            <w:rPr>
              <w:rFonts w:ascii="Times New Roman" w:eastAsia="Calibri" w:hAnsi="Times New Roman" w:cs="Times New Roman"/>
              <w:b/>
              <w:bCs/>
              <w:sz w:val="24"/>
              <w:szCs w:val="24"/>
              <w:lang w:eastAsia="lt-LT"/>
            </w:rPr>
            <w:t>MAŽOS VERTĖS VIEŠOJO PIRKIMO „</w:t>
          </w:r>
          <w:r w:rsidRPr="005B2D15">
            <w:rPr>
              <w:rFonts w:ascii="Times New Roman" w:hAnsi="Times New Roman" w:cs="Times New Roman"/>
              <w:b/>
              <w:sz w:val="24"/>
              <w:szCs w:val="24"/>
            </w:rPr>
            <w:t xml:space="preserve">TECHNINIO PROJEKTO </w:t>
          </w:r>
          <w:r w:rsidR="00CD7100" w:rsidRPr="005B2D15">
            <w:rPr>
              <w:rFonts w:ascii="Times New Roman" w:hAnsi="Times New Roman" w:cs="Times New Roman"/>
              <w:b/>
              <w:sz w:val="24"/>
              <w:szCs w:val="24"/>
            </w:rPr>
            <w:t>PA</w:t>
          </w:r>
          <w:r w:rsidRPr="005B2D15">
            <w:rPr>
              <w:rFonts w:ascii="Times New Roman" w:hAnsi="Times New Roman" w:cs="Times New Roman"/>
              <w:b/>
              <w:sz w:val="24"/>
              <w:szCs w:val="24"/>
            </w:rPr>
            <w:t xml:space="preserve">RENGIMO </w:t>
          </w:r>
          <w:r w:rsidR="00CD7100" w:rsidRPr="005B2D15">
            <w:rPr>
              <w:rFonts w:ascii="Times New Roman" w:hAnsi="Times New Roman" w:cs="Times New Roman"/>
              <w:b/>
              <w:sz w:val="24"/>
              <w:szCs w:val="24"/>
            </w:rPr>
            <w:t xml:space="preserve">SU PROJEKTO PRIEŽIŪRA </w:t>
          </w:r>
          <w:r w:rsidRPr="005B2D15">
            <w:rPr>
              <w:rFonts w:ascii="Times New Roman" w:hAnsi="Times New Roman" w:cs="Times New Roman"/>
              <w:b/>
              <w:sz w:val="24"/>
              <w:szCs w:val="24"/>
            </w:rPr>
            <w:t>PASLAUGOS</w:t>
          </w:r>
          <w:r w:rsidRPr="005B2D15">
            <w:rPr>
              <w:rFonts w:ascii="Times New Roman" w:eastAsia="Times New Roman" w:hAnsi="Times New Roman" w:cs="Times New Roman"/>
              <w:b/>
              <w:sz w:val="24"/>
              <w:szCs w:val="24"/>
              <w:lang w:eastAsia="lt-LT"/>
            </w:rPr>
            <w:t>“</w:t>
          </w:r>
        </w:p>
        <w:p w14:paraId="37A3348D" w14:textId="77777777" w:rsidR="002914CA" w:rsidRPr="005B2D15" w:rsidRDefault="002914CA" w:rsidP="002914CA">
          <w:pPr>
            <w:spacing w:after="120" w:line="240" w:lineRule="auto"/>
            <w:contextualSpacing/>
            <w:jc w:val="center"/>
            <w:rPr>
              <w:rFonts w:ascii="Times New Roman" w:eastAsia="Calibri" w:hAnsi="Times New Roman" w:cs="Times New Roman"/>
              <w:b/>
              <w:bCs/>
              <w:sz w:val="24"/>
              <w:szCs w:val="24"/>
              <w:lang w:eastAsia="lt-LT"/>
            </w:rPr>
          </w:pPr>
        </w:p>
        <w:p w14:paraId="0B23DDB7" w14:textId="77777777" w:rsidR="002914CA" w:rsidRPr="005B2D15" w:rsidRDefault="002914CA" w:rsidP="002914CA">
          <w:pPr>
            <w:spacing w:after="120" w:line="240" w:lineRule="auto"/>
            <w:contextualSpacing/>
            <w:jc w:val="center"/>
            <w:rPr>
              <w:rFonts w:ascii="Times New Roman" w:eastAsia="Calibri" w:hAnsi="Times New Roman" w:cs="Times New Roman"/>
              <w:b/>
              <w:bCs/>
              <w:sz w:val="24"/>
              <w:szCs w:val="24"/>
              <w:lang w:eastAsia="lt-LT"/>
            </w:rPr>
          </w:pPr>
          <w:r w:rsidRPr="005B2D15">
            <w:rPr>
              <w:rFonts w:ascii="Times New Roman" w:eastAsia="Calibri" w:hAnsi="Times New Roman" w:cs="Times New Roman"/>
              <w:b/>
              <w:bCs/>
              <w:sz w:val="24"/>
              <w:szCs w:val="24"/>
              <w:lang w:eastAsia="lt-LT"/>
            </w:rPr>
            <w:t>SKELBIAMOS APKLAUSOS SPECIALIOSIOS SĄLYGOS</w:t>
          </w:r>
        </w:p>
        <w:p w14:paraId="79FD7CCF" w14:textId="77777777" w:rsidR="002914CA" w:rsidRPr="005B2D15" w:rsidRDefault="002914CA" w:rsidP="002914CA">
          <w:pPr>
            <w:spacing w:after="120" w:line="240" w:lineRule="auto"/>
            <w:contextualSpacing/>
            <w:jc w:val="center"/>
            <w:rPr>
              <w:rFonts w:ascii="Times New Roman" w:eastAsia="Calibri" w:hAnsi="Times New Roman" w:cs="Times New Roman"/>
              <w:b/>
              <w:bCs/>
              <w:sz w:val="24"/>
              <w:szCs w:val="24"/>
              <w:lang w:eastAsia="lt-LT"/>
            </w:rPr>
          </w:pPr>
          <w:r w:rsidRPr="005B2D15">
            <w:rPr>
              <w:rFonts w:ascii="Times New Roman" w:eastAsia="Calibri" w:hAnsi="Times New Roman" w:cs="Times New Roman"/>
              <w:b/>
              <w:bCs/>
              <w:sz w:val="24"/>
              <w:szCs w:val="24"/>
              <w:lang w:eastAsia="lt-LT"/>
            </w:rPr>
            <w:t>Versija Nr. 2</w:t>
          </w:r>
        </w:p>
        <w:p w14:paraId="0CAA0E68" w14:textId="77777777" w:rsidR="002914CA" w:rsidRPr="005B2D15" w:rsidRDefault="002914CA" w:rsidP="002914CA">
          <w:pPr>
            <w:spacing w:after="120" w:line="240" w:lineRule="auto"/>
            <w:contextualSpacing/>
            <w:jc w:val="center"/>
            <w:rPr>
              <w:rFonts w:ascii="Times New Roman" w:eastAsiaTheme="minorEastAsia" w:hAnsi="Times New Roman" w:cs="Times New Roman"/>
              <w:sz w:val="24"/>
              <w:szCs w:val="24"/>
              <w:lang w:eastAsia="lt-LT"/>
            </w:rPr>
          </w:pPr>
          <w:r w:rsidRPr="005B2D15">
            <w:rPr>
              <w:rFonts w:ascii="Times New Roman" w:eastAsiaTheme="minorEastAsia" w:hAnsi="Times New Roman" w:cs="Times New Roman"/>
              <w:sz w:val="24"/>
              <w:szCs w:val="24"/>
              <w:lang w:eastAsia="lt-LT"/>
            </w:rPr>
            <w:t xml:space="preserve">  </w:t>
          </w:r>
          <w:r w:rsidRPr="005B2D15">
            <w:rPr>
              <w:rFonts w:ascii="Times New Roman" w:eastAsiaTheme="minorEastAsia" w:hAnsi="Times New Roman" w:cs="Times New Roman"/>
              <w:sz w:val="24"/>
              <w:szCs w:val="24"/>
              <w:lang w:eastAsia="lt-LT"/>
            </w:rPr>
            <w:br w:type="page"/>
          </w:r>
        </w:p>
        <w:sdt>
          <w:sdtPr>
            <w:rPr>
              <w:rFonts w:ascii="Times New Roman" w:eastAsiaTheme="minorEastAsia" w:hAnsi="Times New Roman" w:cs="Times New Roman"/>
              <w:color w:val="000000" w:themeColor="text1"/>
              <w:lang w:eastAsia="lt-LT"/>
            </w:rPr>
            <w:id w:val="1253785632"/>
            <w:docPartObj>
              <w:docPartGallery w:val="Table of Contents"/>
              <w:docPartUnique/>
            </w:docPartObj>
          </w:sdtPr>
          <w:sdtContent>
            <w:p w14:paraId="72F77356" w14:textId="77777777" w:rsidR="002914CA" w:rsidRPr="002914CA" w:rsidRDefault="002914CA" w:rsidP="002914CA">
              <w:pPr>
                <w:keepNext/>
                <w:keepLines/>
                <w:pBdr>
                  <w:bottom w:val="single" w:sz="4" w:space="2" w:color="ED7D31" w:themeColor="accent2"/>
                </w:pBdr>
                <w:tabs>
                  <w:tab w:val="left" w:pos="6555"/>
                </w:tabs>
                <w:spacing w:before="360" w:after="120" w:line="240" w:lineRule="auto"/>
                <w:jc w:val="both"/>
                <w:rPr>
                  <w:rFonts w:ascii="Times New Roman" w:eastAsiaTheme="majorEastAsia" w:hAnsi="Times New Roman" w:cs="Times New Roman"/>
                  <w:color w:val="000000" w:themeColor="text1"/>
                  <w:lang w:eastAsia="lt-LT"/>
                </w:rPr>
              </w:pPr>
              <w:r w:rsidRPr="002914CA">
                <w:rPr>
                  <w:rFonts w:ascii="Times New Roman" w:eastAsiaTheme="majorEastAsia" w:hAnsi="Times New Roman" w:cs="Times New Roman"/>
                  <w:color w:val="000000" w:themeColor="text1"/>
                  <w:lang w:eastAsia="lt-LT"/>
                </w:rPr>
                <w:t>TURINYS</w:t>
              </w:r>
              <w:r w:rsidRPr="002914CA">
                <w:rPr>
                  <w:rFonts w:ascii="Times New Roman" w:eastAsiaTheme="majorEastAsia" w:hAnsi="Times New Roman" w:cs="Times New Roman"/>
                  <w:color w:val="000000" w:themeColor="text1"/>
                  <w:lang w:eastAsia="lt-LT"/>
                </w:rPr>
                <w:tab/>
              </w:r>
            </w:p>
            <w:p w14:paraId="1A1095FE"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r w:rsidRPr="002914CA">
                <w:rPr>
                  <w:rFonts w:ascii="Times New Roman" w:eastAsiaTheme="minorEastAsia" w:hAnsi="Times New Roman" w:cs="Times New Roman"/>
                  <w:color w:val="000000" w:themeColor="text1"/>
                  <w:lang w:eastAsia="lt-LT"/>
                </w:rPr>
                <w:fldChar w:fldCharType="begin"/>
              </w:r>
              <w:r w:rsidRPr="002914CA">
                <w:rPr>
                  <w:rFonts w:ascii="Times New Roman" w:eastAsiaTheme="minorEastAsia" w:hAnsi="Times New Roman" w:cs="Times New Roman"/>
                  <w:color w:val="000000" w:themeColor="text1"/>
                  <w:lang w:eastAsia="lt-LT"/>
                </w:rPr>
                <w:instrText xml:space="preserve"> TOC \o "1-3" \h \z \u </w:instrText>
              </w:r>
              <w:r w:rsidRPr="002914CA">
                <w:rPr>
                  <w:rFonts w:ascii="Times New Roman" w:eastAsiaTheme="minorEastAsia" w:hAnsi="Times New Roman" w:cs="Times New Roman"/>
                  <w:color w:val="000000" w:themeColor="text1"/>
                  <w:lang w:eastAsia="lt-LT"/>
                </w:rPr>
                <w:fldChar w:fldCharType="separate"/>
              </w:r>
              <w:hyperlink r:id="rId7" w:anchor="_Toc137194947" w:history="1">
                <w:r w:rsidRPr="002914CA">
                  <w:rPr>
                    <w:rFonts w:ascii="Times New Roman" w:eastAsiaTheme="minorEastAsia" w:hAnsi="Times New Roman" w:cs="Times New Roman"/>
                    <w:noProof/>
                    <w:color w:val="000000" w:themeColor="text1"/>
                    <w:lang w:eastAsia="lt-LT"/>
                  </w:rPr>
                  <w:t>1.</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Bendra informacija</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_Toc137194947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2</w:t>
                </w:r>
                <w:r w:rsidRPr="002914CA">
                  <w:rPr>
                    <w:rFonts w:ascii="Times New Roman" w:eastAsiaTheme="minorEastAsia" w:hAnsi="Times New Roman" w:cs="Times New Roman"/>
                    <w:noProof/>
                    <w:webHidden/>
                    <w:color w:val="000000" w:themeColor="text1"/>
                    <w:lang w:eastAsia="lt-LT"/>
                  </w:rPr>
                  <w:fldChar w:fldCharType="end"/>
                </w:r>
              </w:hyperlink>
            </w:p>
            <w:p w14:paraId="0956EC8C"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8" w:anchor="_Toc137194948" w:history="1">
                <w:r w:rsidRPr="002914CA">
                  <w:rPr>
                    <w:rFonts w:ascii="Times New Roman" w:eastAsia="Calibri" w:hAnsi="Times New Roman" w:cs="Times New Roman"/>
                    <w:noProof/>
                    <w:color w:val="000000" w:themeColor="text1"/>
                    <w:lang w:eastAsia="lt-LT"/>
                  </w:rPr>
                  <w:t>2.</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Pirkimo objektas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_Toc137194948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2</w:t>
                </w:r>
                <w:r w:rsidRPr="002914CA">
                  <w:rPr>
                    <w:rFonts w:ascii="Times New Roman" w:eastAsiaTheme="minorEastAsia" w:hAnsi="Times New Roman" w:cs="Times New Roman"/>
                    <w:noProof/>
                    <w:webHidden/>
                    <w:color w:val="000000" w:themeColor="text1"/>
                    <w:lang w:eastAsia="lt-LT"/>
                  </w:rPr>
                  <w:fldChar w:fldCharType="end"/>
                </w:r>
              </w:hyperlink>
            </w:p>
            <w:p w14:paraId="66BD5DF8"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9" w:anchor="_Toc137194949" w:history="1">
                <w:r w:rsidRPr="002914CA">
                  <w:rPr>
                    <w:rFonts w:ascii="Times New Roman" w:eastAsia="Calibri" w:hAnsi="Times New Roman" w:cs="Times New Roman"/>
                    <w:noProof/>
                    <w:color w:val="000000" w:themeColor="text1"/>
                    <w:lang w:eastAsia="lt-LT"/>
                  </w:rPr>
                  <w:t>3.</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Tiekėjų pašalinimo pagrindai, kvalifikacijos reikalavimai ir reikalaujami kokybės vadybos sistemos ir (arba) aplinkos apsaugos vadybos sistemos standartai</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_Toc137194949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3</w:t>
                </w:r>
                <w:r w:rsidRPr="002914CA">
                  <w:rPr>
                    <w:rFonts w:ascii="Times New Roman" w:eastAsiaTheme="minorEastAsia" w:hAnsi="Times New Roman" w:cs="Times New Roman"/>
                    <w:noProof/>
                    <w:webHidden/>
                    <w:color w:val="000000" w:themeColor="text1"/>
                    <w:lang w:eastAsia="lt-LT"/>
                  </w:rPr>
                  <w:fldChar w:fldCharType="end"/>
                </w:r>
              </w:hyperlink>
            </w:p>
            <w:p w14:paraId="09CAEC42"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0" w:anchor="_Toc137194950" w:history="1">
                <w:r w:rsidRPr="002914CA">
                  <w:rPr>
                    <w:rFonts w:ascii="Times New Roman" w:eastAsia="Calibri" w:hAnsi="Times New Roman" w:cs="Times New Roman"/>
                    <w:noProof/>
                    <w:color w:val="000000" w:themeColor="text1"/>
                    <w:lang w:eastAsia="lt-LT"/>
                  </w:rPr>
                  <w:t>4.</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Reikalavimai, susiję su nacionaliniu saugumu</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_Toc137194950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4</w:t>
                </w:r>
                <w:r w:rsidRPr="002914CA">
                  <w:rPr>
                    <w:rFonts w:ascii="Times New Roman" w:eastAsiaTheme="minorEastAsia" w:hAnsi="Times New Roman" w:cs="Times New Roman"/>
                    <w:noProof/>
                    <w:webHidden/>
                    <w:color w:val="000000" w:themeColor="text1"/>
                    <w:lang w:eastAsia="lt-LT"/>
                  </w:rPr>
                  <w:fldChar w:fldCharType="end"/>
                </w:r>
              </w:hyperlink>
            </w:p>
            <w:p w14:paraId="48D64870"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1" w:anchor="_Toc137194951" w:history="1">
                <w:r w:rsidRPr="002914CA">
                  <w:rPr>
                    <w:rFonts w:ascii="Times New Roman" w:eastAsia="Calibri" w:hAnsi="Times New Roman" w:cs="Times New Roman"/>
                    <w:noProof/>
                    <w:color w:val="000000" w:themeColor="text1"/>
                    <w:lang w:eastAsia="lt-LT"/>
                  </w:rPr>
                  <w:t>5.</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Specialieji reikalavimai pasiūlymų rengimui ir pateikimui</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_Toc137194951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5</w:t>
                </w:r>
                <w:r w:rsidRPr="002914CA">
                  <w:rPr>
                    <w:rFonts w:ascii="Times New Roman" w:eastAsiaTheme="minorEastAsia" w:hAnsi="Times New Roman" w:cs="Times New Roman"/>
                    <w:noProof/>
                    <w:webHidden/>
                    <w:color w:val="000000" w:themeColor="text1"/>
                    <w:lang w:eastAsia="lt-LT"/>
                  </w:rPr>
                  <w:fldChar w:fldCharType="end"/>
                </w:r>
              </w:hyperlink>
            </w:p>
            <w:p w14:paraId="5FA5CDD2"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2" w:anchor="_Toc137194952" w:history="1">
                <w:r w:rsidRPr="002914CA">
                  <w:rPr>
                    <w:rFonts w:ascii="Times New Roman" w:eastAsiaTheme="minorEastAsia" w:hAnsi="Times New Roman" w:cs="Times New Roman"/>
                    <w:noProof/>
                    <w:color w:val="000000" w:themeColor="text1"/>
                    <w:lang w:eastAsia="lt-LT"/>
                  </w:rPr>
                  <w:t>6.     Pasiūlymo galiojimo užtikrinimas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_Toc137194952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6</w:t>
                </w:r>
                <w:r w:rsidRPr="002914CA">
                  <w:rPr>
                    <w:rFonts w:ascii="Times New Roman" w:eastAsiaTheme="minorEastAsia" w:hAnsi="Times New Roman" w:cs="Times New Roman"/>
                    <w:noProof/>
                    <w:webHidden/>
                    <w:color w:val="000000" w:themeColor="text1"/>
                    <w:lang w:eastAsia="lt-LT"/>
                  </w:rPr>
                  <w:fldChar w:fldCharType="end"/>
                </w:r>
              </w:hyperlink>
            </w:p>
            <w:p w14:paraId="76D5E905"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3" w:anchor="_Toc137194953" w:history="1">
                <w:r w:rsidRPr="002914CA">
                  <w:rPr>
                    <w:rFonts w:ascii="Times New Roman" w:eastAsiaTheme="minorEastAsia" w:hAnsi="Times New Roman" w:cs="Times New Roman"/>
                    <w:noProof/>
                    <w:color w:val="000000" w:themeColor="text1"/>
                    <w:lang w:eastAsia="lt-LT"/>
                  </w:rPr>
                  <w:t>7.</w:t>
                </w:r>
                <w:r w:rsidRPr="002914CA">
                  <w:rPr>
                    <w:rFonts w:ascii="Times New Roman" w:eastAsiaTheme="minorEastAsia" w:hAnsi="Times New Roman" w:cs="Times New Roman"/>
                    <w:noProof/>
                    <w:color w:val="000000" w:themeColor="text1"/>
                    <w:lang w:val="en-US"/>
                  </w:rPr>
                  <w:tab/>
                </w:r>
                <w:r w:rsidRPr="002914CA">
                  <w:rPr>
                    <w:rFonts w:ascii="Times New Roman" w:eastAsiaTheme="minorEastAsia" w:hAnsi="Times New Roman" w:cs="Times New Roman"/>
                    <w:noProof/>
                    <w:color w:val="000000" w:themeColor="text1"/>
                    <w:lang w:eastAsia="lt-LT"/>
                  </w:rPr>
                  <w:t>Pasiūlymų vertinimas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_Toc137194953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7</w:t>
                </w:r>
                <w:r w:rsidRPr="002914CA">
                  <w:rPr>
                    <w:rFonts w:ascii="Times New Roman" w:eastAsiaTheme="minorEastAsia" w:hAnsi="Times New Roman" w:cs="Times New Roman"/>
                    <w:noProof/>
                    <w:webHidden/>
                    <w:color w:val="000000" w:themeColor="text1"/>
                    <w:lang w:eastAsia="lt-LT"/>
                  </w:rPr>
                  <w:fldChar w:fldCharType="end"/>
                </w:r>
              </w:hyperlink>
            </w:p>
            <w:p w14:paraId="07596F10"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4" w:anchor="_Toc137194954" w:history="1">
                <w:r w:rsidRPr="002914CA">
                  <w:rPr>
                    <w:rFonts w:ascii="Times New Roman" w:eastAsiaTheme="minorEastAsia" w:hAnsi="Times New Roman" w:cs="Times New Roman"/>
                    <w:noProof/>
                    <w:color w:val="000000" w:themeColor="text1"/>
                    <w:lang w:eastAsia="lt-LT"/>
                  </w:rPr>
                  <w:t>8.     Sutarties sudarymas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_Toc137194954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8</w:t>
                </w:r>
                <w:r w:rsidRPr="002914CA">
                  <w:rPr>
                    <w:rFonts w:ascii="Times New Roman" w:eastAsiaTheme="minorEastAsia" w:hAnsi="Times New Roman" w:cs="Times New Roman"/>
                    <w:noProof/>
                    <w:webHidden/>
                    <w:color w:val="000000" w:themeColor="text1"/>
                    <w:lang w:eastAsia="lt-LT"/>
                  </w:rPr>
                  <w:fldChar w:fldCharType="end"/>
                </w:r>
              </w:hyperlink>
            </w:p>
            <w:p w14:paraId="0D06713D" w14:textId="77777777" w:rsidR="002914CA" w:rsidRPr="002914CA" w:rsidRDefault="002914CA" w:rsidP="002914CA">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5" w:anchor="_Toc137194955" w:history="1">
                <w:r w:rsidRPr="002914CA">
                  <w:rPr>
                    <w:rFonts w:ascii="Times New Roman" w:eastAsiaTheme="minorEastAsia" w:hAnsi="Times New Roman" w:cs="Times New Roman"/>
                    <w:noProof/>
                    <w:color w:val="000000" w:themeColor="text1"/>
                    <w:lang w:eastAsia="lt-LT"/>
                  </w:rPr>
                  <w:t>9.     Kitos sąlygos</w:t>
                </w:r>
                <w:r w:rsidRPr="002914CA">
                  <w:rPr>
                    <w:rFonts w:ascii="Times New Roman" w:eastAsiaTheme="minorEastAsia" w:hAnsi="Times New Roman" w:cs="Times New Roman"/>
                    <w:noProof/>
                    <w:webHidden/>
                    <w:color w:val="000000" w:themeColor="text1"/>
                    <w:lang w:eastAsia="lt-LT"/>
                  </w:rPr>
                  <w:tab/>
                </w:r>
                <w:r w:rsidRPr="002914CA">
                  <w:rPr>
                    <w:rFonts w:ascii="Times New Roman" w:eastAsiaTheme="minorEastAsia" w:hAnsi="Times New Roman" w:cs="Times New Roman"/>
                    <w:noProof/>
                    <w:webHidden/>
                    <w:color w:val="000000" w:themeColor="text1"/>
                    <w:lang w:eastAsia="lt-LT"/>
                  </w:rPr>
                  <w:fldChar w:fldCharType="begin"/>
                </w:r>
                <w:r w:rsidRPr="002914CA">
                  <w:rPr>
                    <w:rFonts w:ascii="Times New Roman" w:eastAsiaTheme="minorEastAsia" w:hAnsi="Times New Roman" w:cs="Times New Roman"/>
                    <w:noProof/>
                    <w:webHidden/>
                    <w:color w:val="000000" w:themeColor="text1"/>
                    <w:lang w:eastAsia="lt-LT"/>
                  </w:rPr>
                  <w:instrText xml:space="preserve"> PAGEREF _Toc137194955 \h </w:instrText>
                </w:r>
                <w:r w:rsidRPr="002914CA">
                  <w:rPr>
                    <w:rFonts w:ascii="Times New Roman" w:eastAsiaTheme="minorEastAsia" w:hAnsi="Times New Roman" w:cs="Times New Roman"/>
                    <w:noProof/>
                    <w:webHidden/>
                    <w:color w:val="000000" w:themeColor="text1"/>
                    <w:lang w:eastAsia="lt-LT"/>
                  </w:rPr>
                </w:r>
                <w:r w:rsidRPr="002914CA">
                  <w:rPr>
                    <w:rFonts w:ascii="Times New Roman" w:eastAsiaTheme="minorEastAsia" w:hAnsi="Times New Roman" w:cs="Times New Roman"/>
                    <w:noProof/>
                    <w:webHidden/>
                    <w:color w:val="000000" w:themeColor="text1"/>
                    <w:lang w:eastAsia="lt-LT"/>
                  </w:rPr>
                  <w:fldChar w:fldCharType="separate"/>
                </w:r>
                <w:r w:rsidRPr="002914CA">
                  <w:rPr>
                    <w:rFonts w:ascii="Times New Roman" w:eastAsiaTheme="minorEastAsia" w:hAnsi="Times New Roman" w:cs="Times New Roman"/>
                    <w:noProof/>
                    <w:webHidden/>
                    <w:color w:val="000000" w:themeColor="text1"/>
                    <w:lang w:eastAsia="lt-LT"/>
                  </w:rPr>
                  <w:t>9</w:t>
                </w:r>
                <w:r w:rsidRPr="002914CA">
                  <w:rPr>
                    <w:rFonts w:ascii="Times New Roman" w:eastAsiaTheme="minorEastAsia" w:hAnsi="Times New Roman" w:cs="Times New Roman"/>
                    <w:noProof/>
                    <w:webHidden/>
                    <w:color w:val="000000" w:themeColor="text1"/>
                    <w:lang w:eastAsia="lt-LT"/>
                  </w:rPr>
                  <w:fldChar w:fldCharType="end"/>
                </w:r>
              </w:hyperlink>
            </w:p>
            <w:p w14:paraId="4B32DC05"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noProof/>
                  <w:color w:val="000000" w:themeColor="text1"/>
                  <w:lang w:eastAsia="lt-LT"/>
                </w:rPr>
                <w:fldChar w:fldCharType="end"/>
              </w:r>
            </w:p>
          </w:sdtContent>
        </w:sdt>
        <w:p w14:paraId="792F81C2"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2E91D66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2BDC039E" w14:textId="77777777" w:rsidR="002914CA" w:rsidRPr="002914CA" w:rsidRDefault="002914CA" w:rsidP="002914CA">
          <w:pPr>
            <w:spacing w:after="120" w:line="300" w:lineRule="auto"/>
            <w:contextualSpacing/>
            <w:jc w:val="center"/>
            <w:rPr>
              <w:rFonts w:ascii="Times New Roman" w:eastAsiaTheme="minorEastAsia" w:hAnsi="Times New Roman" w:cs="Times New Roman"/>
              <w:color w:val="000000" w:themeColor="text1"/>
              <w:lang w:eastAsia="lt-LT"/>
            </w:rPr>
          </w:pPr>
        </w:p>
        <w:p w14:paraId="32838D14"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BC81972"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6851AC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B623C5B"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2B26201"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1066660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365E89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379836C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657B49C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5CA92C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76D2E84"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29E321B"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9F4F97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16134B4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D3B0B90"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5D379A25"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39216538"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5134DEC6"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4532C11"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35CE75B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C870343"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7294FEFF"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59077EC9"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0F97D27E"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4E72EDB6" w14:textId="77777777" w:rsidR="002914CA" w:rsidRP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2A1632F7" w14:textId="77777777" w:rsid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30ADEB06" w14:textId="77777777" w:rsidR="002914CA" w:rsidRDefault="002914CA" w:rsidP="002914CA">
          <w:pPr>
            <w:spacing w:after="120" w:line="300" w:lineRule="auto"/>
            <w:contextualSpacing/>
            <w:jc w:val="both"/>
            <w:rPr>
              <w:rFonts w:ascii="Times New Roman" w:eastAsiaTheme="minorEastAsia" w:hAnsi="Times New Roman" w:cs="Times New Roman"/>
              <w:color w:val="000000" w:themeColor="text1"/>
              <w:lang w:eastAsia="lt-LT"/>
            </w:rPr>
          </w:pPr>
        </w:p>
        <w:p w14:paraId="1B1E0EFD" w14:textId="77777777" w:rsidR="002914CA" w:rsidRPr="002914CA" w:rsidRDefault="00000000" w:rsidP="002914CA">
          <w:pPr>
            <w:spacing w:after="120" w:line="300" w:lineRule="auto"/>
            <w:contextualSpacing/>
            <w:jc w:val="both"/>
            <w:rPr>
              <w:rFonts w:ascii="Times New Roman" w:eastAsiaTheme="minorEastAsia" w:hAnsi="Times New Roman" w:cs="Times New Roman"/>
              <w:color w:val="000000" w:themeColor="text1"/>
              <w:lang w:eastAsia="lt-LT"/>
            </w:rPr>
          </w:pPr>
        </w:p>
      </w:sdtContent>
    </w:sdt>
    <w:p w14:paraId="6B31B029" w14:textId="77777777" w:rsidR="002914CA" w:rsidRPr="002914CA" w:rsidRDefault="002914CA" w:rsidP="002914CA">
      <w:pPr>
        <w:keepNext/>
        <w:keepLines/>
        <w:numPr>
          <w:ilvl w:val="0"/>
          <w:numId w:val="1"/>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7" w:name="_Toc137194947"/>
      <w:bookmarkStart w:id="8" w:name="_Toc48053171"/>
      <w:bookmarkStart w:id="9" w:name="_Ref39666796"/>
      <w:bookmarkStart w:id="10" w:name="_Ref39666794"/>
      <w:r w:rsidRPr="002914CA">
        <w:rPr>
          <w:rFonts w:ascii="Times New Roman" w:eastAsiaTheme="majorEastAsia" w:hAnsi="Times New Roman" w:cs="Times New Roman"/>
          <w:b/>
          <w:color w:val="000000" w:themeColor="text1"/>
          <w:lang w:eastAsia="lt-LT"/>
        </w:rPr>
        <w:lastRenderedPageBreak/>
        <w:t>BENDRA INFORMACIJA</w:t>
      </w:r>
      <w:bookmarkEnd w:id="7"/>
      <w:r w:rsidRPr="002914CA">
        <w:rPr>
          <w:rFonts w:ascii="Times New Roman" w:eastAsiaTheme="majorEastAsia" w:hAnsi="Times New Roman" w:cs="Times New Roman"/>
          <w:b/>
          <w:color w:val="000000" w:themeColor="text1"/>
          <w:lang w:eastAsia="lt-LT"/>
        </w:rPr>
        <w:t xml:space="preserve"> </w:t>
      </w:r>
    </w:p>
    <w:p w14:paraId="6C401432"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p>
    <w:p w14:paraId="7153B361" w14:textId="1DD9FED2" w:rsidR="002914CA" w:rsidRPr="002914CA" w:rsidRDefault="002914CA" w:rsidP="002914CA">
      <w:pPr>
        <w:tabs>
          <w:tab w:val="left" w:pos="993"/>
        </w:tabs>
        <w:spacing w:after="0" w:line="240" w:lineRule="auto"/>
        <w:contextualSpacing/>
        <w:jc w:val="both"/>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 xml:space="preserve">1.1. Perkančioji organizacija – viešoji įstaiga VšĮ Radviliškio ligoninė, juridinio asmens kodas 171448341, adresas Gedimino  g. 9, LT- 82174 Radviliškis. Perkančioji organizacija nėra PVM mokėtoja, </w:t>
      </w:r>
      <w:r w:rsidRPr="00CD7100">
        <w:rPr>
          <w:rFonts w:ascii="Times New Roman" w:eastAsia="Calibri" w:hAnsi="Times New Roman" w:cs="Times New Roman"/>
          <w:i/>
          <w:iCs/>
          <w:color w:val="000000" w:themeColor="text1"/>
          <w:lang w:eastAsia="lt-LT"/>
        </w:rPr>
        <w:t>vykdo sektorinės perkančiosios organizacijos funkcijas</w:t>
      </w:r>
      <w:r w:rsidRPr="002914CA">
        <w:rPr>
          <w:rFonts w:ascii="Times New Roman" w:eastAsia="Calibri" w:hAnsi="Times New Roman" w:cs="Times New Roman"/>
          <w:color w:val="000000" w:themeColor="text1"/>
          <w:lang w:eastAsia="lt-LT"/>
        </w:rPr>
        <w:t>, įgaliota Radviliškio savivaldybės tarybos 2024-09-12 sprendimu Nr.T-458. Sutartį pasirašys perkančioji organizacija VšĮ Radviliškio ligoninė.</w:t>
      </w:r>
    </w:p>
    <w:p w14:paraId="33157BC3" w14:textId="4560CF7D" w:rsidR="002914CA" w:rsidRPr="00324061" w:rsidRDefault="002914CA" w:rsidP="002914CA">
      <w:pPr>
        <w:tabs>
          <w:tab w:val="left" w:pos="993"/>
        </w:tabs>
        <w:spacing w:after="0" w:line="240" w:lineRule="auto"/>
        <w:contextualSpacing/>
        <w:jc w:val="both"/>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1.2. Pirkimas neatliekamas naudojantis centralizuotų pirkimų katalogu, nes centralizuotų pirkimų kataloge</w:t>
      </w:r>
      <w:r w:rsidR="00CD7100">
        <w:rPr>
          <w:rFonts w:ascii="Times New Roman" w:eastAsia="Calibri" w:hAnsi="Times New Roman" w:cs="Times New Roman"/>
          <w:color w:val="000000" w:themeColor="text1"/>
          <w:lang w:eastAsia="lt-LT"/>
        </w:rPr>
        <w:t>,</w:t>
      </w:r>
      <w:r w:rsidRPr="002914CA">
        <w:rPr>
          <w:rFonts w:ascii="Times New Roman" w:eastAsia="Calibri" w:hAnsi="Times New Roman" w:cs="Times New Roman"/>
          <w:color w:val="000000" w:themeColor="text1"/>
          <w:lang w:eastAsia="lt-LT"/>
        </w:rPr>
        <w:t xml:space="preserve"> </w:t>
      </w:r>
      <w:r w:rsidR="00CD7100" w:rsidRPr="00324061">
        <w:rPr>
          <w:rFonts w:ascii="Times New Roman" w:eastAsia="Calibri" w:hAnsi="Times New Roman" w:cs="Times New Roman"/>
          <w:color w:val="000000" w:themeColor="text1"/>
          <w:lang w:eastAsia="lt-LT"/>
        </w:rPr>
        <w:t xml:space="preserve">pirkimo vykdymo metu, pagal specialius reikalavimus, paslaugos nesiūlomos (teirautasi telefonu). </w:t>
      </w:r>
    </w:p>
    <w:p w14:paraId="5A39B47D" w14:textId="05437C81" w:rsidR="002914CA" w:rsidRPr="00857583" w:rsidRDefault="002914CA" w:rsidP="002914CA">
      <w:pPr>
        <w:tabs>
          <w:tab w:val="left" w:pos="993"/>
        </w:tabs>
        <w:spacing w:after="0" w:line="240" w:lineRule="auto"/>
        <w:contextualSpacing/>
        <w:jc w:val="both"/>
        <w:rPr>
          <w:rFonts w:ascii="Times New Roman" w:hAnsi="Times New Roman" w:cs="Times New Roman"/>
          <w:color w:val="0070C0"/>
          <w:sz w:val="28"/>
          <w:szCs w:val="28"/>
        </w:rPr>
      </w:pPr>
      <w:r w:rsidRPr="00324061">
        <w:rPr>
          <w:rFonts w:ascii="Times New Roman" w:eastAsia="Calibri" w:hAnsi="Times New Roman" w:cs="Times New Roman"/>
          <w:color w:val="000000" w:themeColor="text1"/>
          <w:lang w:eastAsia="lt-LT"/>
        </w:rPr>
        <w:t xml:space="preserve">1.3. </w:t>
      </w:r>
      <w:r w:rsidRPr="00324061">
        <w:rPr>
          <w:rFonts w:ascii="Times New Roman" w:hAnsi="Times New Roman" w:cs="Times New Roman"/>
        </w:rPr>
        <w:t xml:space="preserve">Pirkimo Komisija </w:t>
      </w:r>
      <w:r w:rsidR="00CD7100" w:rsidRPr="00324061">
        <w:rPr>
          <w:rFonts w:ascii="Times New Roman" w:hAnsi="Times New Roman" w:cs="Times New Roman"/>
        </w:rPr>
        <w:t>ne</w:t>
      </w:r>
      <w:r w:rsidRPr="00324061">
        <w:rPr>
          <w:rFonts w:ascii="Times New Roman" w:hAnsi="Times New Roman" w:cs="Times New Roman"/>
        </w:rPr>
        <w:t>sudaroma.</w:t>
      </w:r>
      <w:r w:rsidR="00857583">
        <w:rPr>
          <w:rFonts w:ascii="Times New Roman" w:hAnsi="Times New Roman" w:cs="Times New Roman"/>
        </w:rPr>
        <w:t xml:space="preserve"> </w:t>
      </w:r>
    </w:p>
    <w:p w14:paraId="72CE18A4" w14:textId="77777777" w:rsidR="002914CA" w:rsidRPr="00BB560D" w:rsidRDefault="002914CA" w:rsidP="002914CA">
      <w:pPr>
        <w:tabs>
          <w:tab w:val="left" w:pos="0"/>
        </w:tabs>
        <w:spacing w:after="0" w:line="240" w:lineRule="auto"/>
        <w:contextualSpacing/>
        <w:jc w:val="both"/>
        <w:rPr>
          <w:rFonts w:ascii="Times New Roman" w:hAnsi="Times New Roman" w:cs="Times New Roman"/>
          <w:color w:val="FF0000"/>
        </w:rPr>
      </w:pPr>
      <w:r w:rsidRPr="00BB560D">
        <w:rPr>
          <w:rFonts w:ascii="Times New Roman" w:hAnsi="Times New Roman" w:cs="Times New Roman"/>
          <w:color w:val="000000" w:themeColor="text1"/>
        </w:rPr>
        <w:t xml:space="preserve">1.4  </w:t>
      </w:r>
      <w:r w:rsidR="00BB560D" w:rsidRPr="00BB560D">
        <w:rPr>
          <w:rFonts w:ascii="Times New Roman" w:hAnsi="Times New Roman" w:cs="Times New Roman"/>
        </w:rPr>
        <w:t xml:space="preserve">Atliekamas žaliasis pirkimas. Pirkimas vykdomas vadovaujantis </w:t>
      </w:r>
      <w:hyperlink r:id="rId16" w:history="1">
        <w:r w:rsidR="00BB560D" w:rsidRPr="00BB560D">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BB560D" w:rsidRPr="00BB560D">
        <w:rPr>
          <w:rFonts w:ascii="Times New Roman" w:hAnsi="Times New Roman" w:cs="Times New Roman"/>
        </w:rPr>
        <w:t>“ 4.4.4.3 punktu. Aplinkos apaugos kriterijai nustatyti pirkimo sąlygų 5 priede „Sutarties projektas“.</w:t>
      </w:r>
    </w:p>
    <w:p w14:paraId="679447BB" w14:textId="77777777" w:rsidR="002914CA" w:rsidRDefault="002914CA" w:rsidP="002914CA">
      <w:pPr>
        <w:tabs>
          <w:tab w:val="left" w:pos="0"/>
        </w:tabs>
        <w:spacing w:after="0" w:line="240" w:lineRule="auto"/>
        <w:contextualSpacing/>
        <w:jc w:val="both"/>
        <w:rPr>
          <w:rFonts w:ascii="Times New Roman" w:eastAsia="Arial" w:hAnsi="Times New Roman" w:cs="Times New Roman"/>
          <w:color w:val="000000" w:themeColor="text1"/>
        </w:rPr>
      </w:pPr>
      <w:r>
        <w:rPr>
          <w:rFonts w:ascii="Times New Roman" w:hAnsi="Times New Roman" w:cs="Times New Roman"/>
          <w:color w:val="000000" w:themeColor="text1"/>
        </w:rPr>
        <w:t>1.5.</w:t>
      </w:r>
      <w:r w:rsidRPr="002914CA">
        <w:rPr>
          <w:rFonts w:ascii="Times New Roman" w:eastAsia="Arial" w:hAnsi="Times New Roman" w:cs="Times New Roman"/>
          <w:color w:val="000000" w:themeColor="text1"/>
        </w:rPr>
        <w:t>Bendrosios pirkimo sąlygos yra neatskiriama šių pirkimo sąlygų dalis.</w:t>
      </w:r>
    </w:p>
    <w:p w14:paraId="54973EAE" w14:textId="77777777" w:rsidR="00181E6F" w:rsidRPr="00CD7100" w:rsidRDefault="00181E6F" w:rsidP="002914CA">
      <w:pPr>
        <w:tabs>
          <w:tab w:val="left" w:pos="0"/>
        </w:tabs>
        <w:spacing w:after="0" w:line="240" w:lineRule="auto"/>
        <w:contextualSpacing/>
        <w:jc w:val="both"/>
        <w:rPr>
          <w:rFonts w:ascii="Times New Roman" w:hAnsi="Times New Roman" w:cs="Times New Roman"/>
          <w:color w:val="C00000"/>
        </w:rPr>
      </w:pPr>
    </w:p>
    <w:p w14:paraId="494C7573" w14:textId="77777777" w:rsidR="002914CA" w:rsidRPr="002914CA" w:rsidRDefault="002914CA" w:rsidP="002914CA">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bookmarkStart w:id="11" w:name="_Toc137194948"/>
      <w:r w:rsidRPr="002914CA">
        <w:rPr>
          <w:rFonts w:ascii="Times New Roman" w:eastAsiaTheme="majorEastAsia" w:hAnsi="Times New Roman" w:cs="Times New Roman"/>
          <w:b/>
          <w:color w:val="000000" w:themeColor="text1"/>
          <w:lang w:eastAsia="lt-LT"/>
        </w:rPr>
        <w:t>PIRKIMO OBJEKTAS</w:t>
      </w:r>
      <w:bookmarkEnd w:id="11"/>
    </w:p>
    <w:p w14:paraId="1542874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bookmarkStart w:id="12" w:name="_Toc137194949"/>
    </w:p>
    <w:p w14:paraId="344BB795" w14:textId="34C5287B" w:rsidR="002914CA" w:rsidRPr="002914CA" w:rsidRDefault="002914CA" w:rsidP="002914CA">
      <w:pPr>
        <w:spacing w:after="120" w:line="240" w:lineRule="auto"/>
        <w:contextualSpacing/>
        <w:jc w:val="both"/>
        <w:rPr>
          <w:rFonts w:ascii="Times New Roman" w:eastAsia="Calibri" w:hAnsi="Times New Roman" w:cs="Times New Roman"/>
          <w:b/>
          <w:color w:val="000000" w:themeColor="text1"/>
          <w:sz w:val="21"/>
          <w:szCs w:val="21"/>
          <w:lang w:eastAsia="lt-LT"/>
        </w:rPr>
      </w:pPr>
      <w:r>
        <w:rPr>
          <w:rFonts w:ascii="Times New Roman" w:eastAsiaTheme="minorEastAsia" w:hAnsi="Times New Roman" w:cs="Times New Roman"/>
          <w:color w:val="000000" w:themeColor="text1"/>
          <w:lang w:eastAsia="lt-LT"/>
        </w:rPr>
        <w:t>2.1.</w:t>
      </w:r>
      <w:r w:rsidRPr="002914CA">
        <w:rPr>
          <w:rFonts w:ascii="Times New Roman" w:eastAsiaTheme="minorEastAsia" w:hAnsi="Times New Roman" w:cs="Times New Roman"/>
          <w:color w:val="000000" w:themeColor="text1"/>
          <w:lang w:eastAsia="lt-LT"/>
        </w:rPr>
        <w:t xml:space="preserve"> Perkantysis subjektas numato įsigyti</w:t>
      </w:r>
      <w:r w:rsidR="00CD7100">
        <w:rPr>
          <w:rFonts w:ascii="Times New Roman" w:eastAsiaTheme="minorEastAsia" w:hAnsi="Times New Roman" w:cs="Times New Roman"/>
          <w:color w:val="000000" w:themeColor="text1"/>
          <w:lang w:eastAsia="lt-LT"/>
        </w:rPr>
        <w:t xml:space="preserve"> </w:t>
      </w:r>
      <w:r w:rsidR="00CD7100" w:rsidRPr="00324061">
        <w:rPr>
          <w:rFonts w:ascii="Times New Roman" w:hAnsi="Times New Roman" w:cs="Times New Roman"/>
          <w:b/>
          <w:bCs/>
          <w:kern w:val="2"/>
        </w:rPr>
        <w:t xml:space="preserve">VŠĮ Radviliškio ligoninės </w:t>
      </w:r>
      <w:r w:rsidR="00CD7100" w:rsidRPr="00324061">
        <w:rPr>
          <w:rFonts w:ascii="Times New Roman" w:hAnsi="Times New Roman" w:cs="Times New Roman"/>
          <w:b/>
          <w:kern w:val="2"/>
        </w:rPr>
        <w:t xml:space="preserve">Gedimino g.9, Radviliškyje </w:t>
      </w:r>
      <w:r w:rsidR="00CD7100" w:rsidRPr="00324061">
        <w:rPr>
          <w:rFonts w:ascii="Times New Roman" w:hAnsi="Times New Roman" w:cs="Times New Roman"/>
          <w:b/>
          <w:bCs/>
          <w:kern w:val="2"/>
        </w:rPr>
        <w:t>(</w:t>
      </w:r>
      <w:r w:rsidR="00CD7100" w:rsidRPr="00324061">
        <w:rPr>
          <w:rFonts w:ascii="Times New Roman" w:hAnsi="Times New Roman" w:cs="Times New Roman"/>
          <w:b/>
          <w:spacing w:val="-2"/>
          <w:kern w:val="2"/>
        </w:rPr>
        <w:t>Unikalus Nr. 7196-6000-6122)</w:t>
      </w:r>
      <w:r w:rsidR="00CD7100" w:rsidRPr="00324061">
        <w:rPr>
          <w:rFonts w:ascii="Times New Roman" w:hAnsi="Times New Roman" w:cs="Times New Roman"/>
          <w:spacing w:val="-2"/>
          <w:kern w:val="2"/>
        </w:rPr>
        <w:t xml:space="preserve"> </w:t>
      </w:r>
      <w:r w:rsidR="00CD7100" w:rsidRPr="00324061">
        <w:rPr>
          <w:rFonts w:ascii="Times New Roman" w:hAnsi="Times New Roman" w:cs="Times New Roman"/>
          <w:b/>
          <w:bCs/>
        </w:rPr>
        <w:t xml:space="preserve">, I korpuso priėmimo – skubiosios pagalbos skyriaus patalpų remonto  </w:t>
      </w:r>
      <w:r w:rsidR="00CD7100" w:rsidRPr="00324061">
        <w:rPr>
          <w:rFonts w:ascii="Times New Roman" w:hAnsi="Times New Roman" w:cs="Times New Roman"/>
          <w:b/>
          <w:bCs/>
          <w:kern w:val="2"/>
        </w:rPr>
        <w:t>kapitalinio remonto projektas</w:t>
      </w:r>
      <w:r w:rsidR="008766A9" w:rsidRPr="00324061">
        <w:rPr>
          <w:rFonts w:ascii="Times New Roman" w:hAnsi="Times New Roman" w:cs="Times New Roman"/>
          <w:b/>
          <w:bCs/>
          <w:kern w:val="2"/>
        </w:rPr>
        <w:t xml:space="preserve"> su projekto priež</w:t>
      </w:r>
      <w:r w:rsidR="00D65EBA" w:rsidRPr="00324061">
        <w:rPr>
          <w:rFonts w:ascii="Times New Roman" w:hAnsi="Times New Roman" w:cs="Times New Roman"/>
          <w:b/>
          <w:bCs/>
          <w:kern w:val="2"/>
        </w:rPr>
        <w:t>iūra</w:t>
      </w:r>
      <w:r w:rsidR="00CD7100" w:rsidRPr="00324061">
        <w:rPr>
          <w:rFonts w:ascii="Times New Roman" w:hAnsi="Times New Roman" w:cs="Times New Roman"/>
          <w:kern w:val="2"/>
        </w:rPr>
        <w:t>“,</w:t>
      </w:r>
      <w:r w:rsidRPr="00D65EBA">
        <w:rPr>
          <w:rFonts w:ascii="Times New Roman" w:eastAsia="Calibri" w:hAnsi="Times New Roman" w:cs="Times New Roman"/>
          <w:b/>
          <w:color w:val="000000" w:themeColor="text1"/>
          <w:sz w:val="21"/>
          <w:szCs w:val="21"/>
          <w:lang w:eastAsia="lt-LT"/>
        </w:rPr>
        <w:t xml:space="preserve"> </w:t>
      </w:r>
      <w:r w:rsidRPr="002914CA">
        <w:rPr>
          <w:rFonts w:ascii="Times New Roman" w:eastAsiaTheme="minorEastAsia" w:hAnsi="Times New Roman" w:cs="Times New Roman"/>
          <w:color w:val="000000" w:themeColor="text1"/>
          <w:lang w:eastAsia="lt-LT"/>
        </w:rPr>
        <w:t>(toliau – Paslauga). Reikalavimai pirkimo objektui nustatyti Techninėje specifikacijoje -  pirkimo sąlygų priedas Nr. 3.</w:t>
      </w:r>
      <w:r w:rsidR="00857583" w:rsidRPr="00857583">
        <w:rPr>
          <w:rFonts w:ascii="Times New Roman" w:hAnsi="Times New Roman" w:cs="Times New Roman"/>
          <w:b/>
          <w:color w:val="0070C0"/>
          <w:sz w:val="28"/>
          <w:szCs w:val="28"/>
        </w:rPr>
        <w:t xml:space="preserve"> </w:t>
      </w:r>
    </w:p>
    <w:p w14:paraId="57CEA957" w14:textId="45D6BD1B" w:rsidR="002914CA" w:rsidRPr="00C927C2" w:rsidRDefault="002914CA" w:rsidP="002914CA">
      <w:pPr>
        <w:spacing w:after="120"/>
        <w:contextualSpacing/>
        <w:rPr>
          <w:rFonts w:ascii="Times New Roman" w:eastAsia="Calibri" w:hAnsi="Times New Roman" w:cs="Times New Roman"/>
          <w:b/>
          <w:bCs/>
          <w:color w:val="FF0000"/>
          <w:sz w:val="21"/>
          <w:szCs w:val="21"/>
        </w:rPr>
      </w:pPr>
      <w:r>
        <w:rPr>
          <w:rFonts w:ascii="Times New Roman" w:eastAsia="Calibri" w:hAnsi="Times New Roman" w:cs="Times New Roman"/>
          <w:color w:val="000000" w:themeColor="text1"/>
          <w:sz w:val="21"/>
          <w:szCs w:val="21"/>
          <w:lang w:eastAsia="lt-LT"/>
        </w:rPr>
        <w:t xml:space="preserve">2.2. </w:t>
      </w:r>
      <w:r w:rsidRPr="002914CA">
        <w:rPr>
          <w:rFonts w:ascii="Times New Roman" w:eastAsia="Calibri" w:hAnsi="Times New Roman" w:cs="Times New Roman"/>
          <w:color w:val="000000" w:themeColor="text1"/>
          <w:sz w:val="21"/>
          <w:szCs w:val="21"/>
          <w:lang w:eastAsia="lt-LT"/>
        </w:rPr>
        <w:t xml:space="preserve"> BVPŽ kodas </w:t>
      </w:r>
      <w:r w:rsidR="00BB560D" w:rsidRPr="00B80BB4">
        <w:rPr>
          <w:rFonts w:ascii="Times New Roman" w:eastAsia="Times New Roman" w:hAnsi="Times New Roman" w:cs="Times New Roman"/>
          <w:lang w:eastAsia="en-GB"/>
        </w:rPr>
        <w:t>71320000-7</w:t>
      </w:r>
      <w:r w:rsidR="00BB560D">
        <w:rPr>
          <w:rFonts w:ascii="Helvetica" w:hAnsi="Helvetica"/>
          <w:color w:val="555555"/>
          <w:sz w:val="21"/>
          <w:szCs w:val="21"/>
          <w:u w:val="single"/>
          <w:shd w:val="clear" w:color="auto" w:fill="FFFFFF"/>
        </w:rPr>
        <w:t> </w:t>
      </w:r>
      <w:r w:rsidR="00BB560D" w:rsidRPr="00D65EBA">
        <w:rPr>
          <w:rFonts w:ascii="Times New Roman" w:hAnsi="Times New Roman" w:cs="Times New Roman"/>
          <w:color w:val="555555"/>
          <w:u w:val="single"/>
          <w:shd w:val="clear" w:color="auto" w:fill="FFFFFF"/>
        </w:rPr>
        <w:t xml:space="preserve">Inžinerinio projektavimo </w:t>
      </w:r>
      <w:r w:rsidR="00BB560D" w:rsidRPr="00324061">
        <w:rPr>
          <w:rFonts w:ascii="Times New Roman" w:hAnsi="Times New Roman" w:cs="Times New Roman"/>
          <w:color w:val="555555"/>
          <w:u w:val="single"/>
          <w:shd w:val="clear" w:color="auto" w:fill="FFFFFF"/>
        </w:rPr>
        <w:t>paslaugos</w:t>
      </w:r>
      <w:r w:rsidR="00D65EBA" w:rsidRPr="00324061">
        <w:rPr>
          <w:rFonts w:ascii="Times New Roman" w:hAnsi="Times New Roman" w:cs="Times New Roman"/>
          <w:color w:val="555555"/>
          <w:u w:val="single"/>
          <w:shd w:val="clear" w:color="auto" w:fill="FFFFFF"/>
        </w:rPr>
        <w:t xml:space="preserve"> (71248000-8 projekto priežiūra).</w:t>
      </w:r>
    </w:p>
    <w:p w14:paraId="2E43631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t xml:space="preserve">2.3. </w:t>
      </w:r>
      <w:r w:rsidRPr="002914CA">
        <w:rPr>
          <w:rFonts w:ascii="Times New Roman" w:eastAsia="Calibri" w:hAnsi="Times New Roman" w:cs="Times New Roman"/>
          <w:color w:val="000000" w:themeColor="text1"/>
          <w:lang w:eastAsia="lt-LT"/>
        </w:rPr>
        <w:t xml:space="preserve"> Pirkimo objektas neskaidomas į atskiras pirkimo dalis. Pirkimo apimtys ir dalykas, reikalavimai ir techninė specifikacija apibrėžti </w:t>
      </w:r>
      <w:bookmarkStart w:id="13" w:name="_Hlk91152632"/>
      <w:r w:rsidRPr="002914CA">
        <w:rPr>
          <w:rFonts w:ascii="Times New Roman" w:eastAsia="Calibri" w:hAnsi="Times New Roman" w:cs="Times New Roman"/>
          <w:color w:val="000000" w:themeColor="text1"/>
          <w:lang w:eastAsia="lt-LT"/>
        </w:rPr>
        <w:t>specialiųjų pirkimo sąlygų  priede</w:t>
      </w:r>
      <w:bookmarkEnd w:id="13"/>
      <w:r w:rsidRPr="002914CA">
        <w:rPr>
          <w:rFonts w:ascii="Times New Roman" w:eastAsia="Calibri" w:hAnsi="Times New Roman" w:cs="Times New Roman"/>
          <w:color w:val="000000" w:themeColor="text1"/>
          <w:lang w:eastAsia="lt-LT"/>
        </w:rPr>
        <w:t>.</w:t>
      </w:r>
    </w:p>
    <w:p w14:paraId="6A3E610B"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1DD974"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22C3E02" w14:textId="77777777" w:rsidR="002914CA" w:rsidRPr="002914CA" w:rsidRDefault="002914CA" w:rsidP="002914CA">
      <w:pPr>
        <w:keepNext/>
        <w:keepLines/>
        <w:numPr>
          <w:ilvl w:val="0"/>
          <w:numId w:val="4"/>
        </w:numPr>
        <w:pBdr>
          <w:bottom w:val="single" w:sz="4" w:space="2" w:color="ED7D31" w:themeColor="accent2"/>
        </w:pBdr>
        <w:spacing w:before="720" w:after="0" w:line="240" w:lineRule="auto"/>
        <w:ind w:left="357" w:hanging="357"/>
        <w:jc w:val="both"/>
        <w:outlineLvl w:val="0"/>
        <w:rPr>
          <w:rFonts w:ascii="Times New Roman" w:eastAsiaTheme="majorEastAsia" w:hAnsi="Times New Roman" w:cs="Times New Roman"/>
          <w:b/>
          <w:color w:val="000000" w:themeColor="text1"/>
          <w:lang w:eastAsia="lt-LT"/>
        </w:rPr>
      </w:pPr>
      <w:r w:rsidRPr="002914CA">
        <w:rPr>
          <w:rFonts w:ascii="Times New Roman" w:eastAsiaTheme="majorEastAsia" w:hAnsi="Times New Roman" w:cs="Times New Roman"/>
          <w:b/>
          <w:color w:val="000000" w:themeColor="text1"/>
          <w:lang w:eastAsia="lt-LT"/>
        </w:rPr>
        <w:t>TIEKĖJŲ PAŠALINIMO PAGRINDAI, KVALIFIKACIJOS REIKALAVIMAI IR REIKALAUJAMI KOKYBĖS VADYBOS SISTEMOS IR (ARBA) APLINKOS APSAUGOS VADYBOS SISTEMOS STANDARTAI</w:t>
      </w:r>
      <w:bookmarkEnd w:id="12"/>
      <w:r w:rsidRPr="002914CA">
        <w:rPr>
          <w:rFonts w:ascii="Times New Roman" w:eastAsiaTheme="majorEastAsia" w:hAnsi="Times New Roman" w:cs="Times New Roman"/>
          <w:b/>
          <w:color w:val="000000" w:themeColor="text1"/>
          <w:lang w:eastAsia="lt-LT"/>
        </w:rPr>
        <w:t xml:space="preserve"> </w:t>
      </w:r>
    </w:p>
    <w:p w14:paraId="2653D12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88AC94F" w14:textId="77777777" w:rsidR="00C927C2" w:rsidRDefault="00C927C2" w:rsidP="00C927C2">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3.1. </w:t>
      </w:r>
      <w:r w:rsidR="002914CA" w:rsidRPr="002914CA">
        <w:rPr>
          <w:rFonts w:ascii="Times New Roman" w:hAnsi="Times New Roman" w:cs="Times New Roman"/>
          <w:color w:val="000000" w:themeColor="text1"/>
        </w:rPr>
        <w:t xml:space="preserve">Reikalavimai dėl tiekėjo ir subtiekėjų </w:t>
      </w:r>
      <w:r w:rsidR="002914CA" w:rsidRPr="00DD586C">
        <w:rPr>
          <w:rFonts w:ascii="Times New Roman" w:hAnsi="Times New Roman" w:cs="Times New Roman"/>
          <w:bCs/>
          <w:i/>
          <w:iCs/>
          <w:color w:val="000000" w:themeColor="text1"/>
        </w:rPr>
        <w:t>(jeigu taikoma),</w:t>
      </w:r>
      <w:r w:rsidR="002914CA" w:rsidRPr="002914CA">
        <w:rPr>
          <w:rFonts w:ascii="Times New Roman" w:hAnsi="Times New Roman" w:cs="Times New Roman"/>
          <w:color w:val="000000" w:themeColor="text1"/>
        </w:rPr>
        <w:t xml:space="preserve"> ūkio subjektų, kurių pajėgumais tiekėjas remiasi, pašalinimo pagrindų nebuvimo bei jų nebuvimą patvirtinantys dokumentai nurodyti specialiųjų pirkimo sąlygų 1 priede.</w:t>
      </w:r>
    </w:p>
    <w:p w14:paraId="7F59D23B" w14:textId="77777777" w:rsidR="002914CA" w:rsidRPr="00C927C2" w:rsidRDefault="00C927C2" w:rsidP="00C927C2">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3.2, </w:t>
      </w:r>
      <w:r w:rsidR="002914CA" w:rsidRPr="00C927C2">
        <w:rPr>
          <w:rFonts w:ascii="Times New Roman" w:hAnsi="Times New Roman" w:cs="Times New Roman"/>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3E32F6C"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3.3. Tiekėjas teikdamas pasiūlymą neturi pateikti nei EBVPD nei laisvos formos deklaracijos dėl atitikties reikalavimams.</w:t>
      </w:r>
    </w:p>
    <w:p w14:paraId="2D9F242B" w14:textId="77777777" w:rsidR="002914CA" w:rsidRPr="002914CA" w:rsidRDefault="002914CA" w:rsidP="002914CA">
      <w:pPr>
        <w:keepNext/>
        <w:keepLines/>
        <w:numPr>
          <w:ilvl w:val="0"/>
          <w:numId w:val="4"/>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14" w:name="_Toc137194950"/>
      <w:r w:rsidRPr="002914CA">
        <w:rPr>
          <w:rFonts w:ascii="Times New Roman" w:eastAsiaTheme="majorEastAsia" w:hAnsi="Times New Roman" w:cs="Times New Roman"/>
          <w:b/>
          <w:color w:val="000000" w:themeColor="text1"/>
          <w:lang w:eastAsia="lt-LT"/>
        </w:rPr>
        <w:lastRenderedPageBreak/>
        <w:t>REIKALAVIMAI, SUSIJĘ SU NACIONALINIU SAUGUMU</w:t>
      </w:r>
      <w:bookmarkEnd w:id="14"/>
      <w:r w:rsidRPr="002914CA">
        <w:rPr>
          <w:rFonts w:ascii="Times New Roman" w:eastAsiaTheme="majorEastAsia" w:hAnsi="Times New Roman" w:cs="Times New Roman"/>
          <w:b/>
          <w:color w:val="000000" w:themeColor="text1"/>
          <w:lang w:eastAsia="lt-LT"/>
        </w:rPr>
        <w:t xml:space="preserve"> </w:t>
      </w:r>
    </w:p>
    <w:p w14:paraId="4D3B489B" w14:textId="77777777" w:rsidR="002914CA" w:rsidRPr="002914CA" w:rsidRDefault="002914CA" w:rsidP="002914CA">
      <w:pPr>
        <w:spacing w:after="0" w:line="20" w:lineRule="atLeast"/>
        <w:contextualSpacing/>
        <w:jc w:val="both"/>
        <w:rPr>
          <w:rFonts w:ascii="Times New Roman" w:hAnsi="Times New Roman" w:cs="Times New Roman"/>
          <w:color w:val="000000" w:themeColor="text1"/>
        </w:rPr>
      </w:pPr>
    </w:p>
    <w:p w14:paraId="765D4AFB" w14:textId="6F6E7FB8" w:rsidR="002914CA" w:rsidRPr="00506A64" w:rsidRDefault="002914CA" w:rsidP="002914CA">
      <w:pPr>
        <w:spacing w:after="0" w:line="240" w:lineRule="auto"/>
        <w:jc w:val="both"/>
        <w:rPr>
          <w:rFonts w:ascii="Times New Roman" w:eastAsia="Calibri" w:hAnsi="Times New Roman" w:cs="Times New Roman"/>
          <w:iCs/>
          <w:color w:val="C00000"/>
          <w:lang w:eastAsia="lt-LT"/>
        </w:rPr>
      </w:pPr>
      <w:bookmarkStart w:id="15" w:name="_Toc137194951"/>
      <w:r w:rsidRPr="002914CA">
        <w:rPr>
          <w:rFonts w:ascii="Times New Roman" w:eastAsia="Calibri" w:hAnsi="Times New Roman" w:cs="Times New Roman"/>
          <w:color w:val="000000" w:themeColor="text1"/>
          <w:lang w:eastAsia="lt-LT"/>
        </w:rPr>
        <w:t xml:space="preserve">4.1. </w:t>
      </w:r>
      <w:r w:rsidRPr="002914CA">
        <w:rPr>
          <w:rFonts w:ascii="Times New Roman" w:eastAsia="Calibri" w:hAnsi="Times New Roman" w:cs="Times New Roman"/>
          <w:iCs/>
          <w:color w:val="000000" w:themeColor="text1"/>
          <w:lang w:eastAsia="lt-LT"/>
        </w:rPr>
        <w:t>Perkantysis subjektas atmes tiekėjo pasiūlymą, jei bus tenkinama bent viena PĮ 58 straipsnio 4</w:t>
      </w:r>
      <w:r w:rsidRPr="002914CA">
        <w:rPr>
          <w:rFonts w:ascii="Times New Roman" w:eastAsia="Calibri" w:hAnsi="Times New Roman" w:cs="Times New Roman"/>
          <w:iCs/>
          <w:color w:val="000000" w:themeColor="text1"/>
          <w:vertAlign w:val="superscript"/>
          <w:lang w:eastAsia="lt-LT"/>
        </w:rPr>
        <w:t>1</w:t>
      </w:r>
      <w:r w:rsidRPr="002914CA">
        <w:rPr>
          <w:rFonts w:ascii="Times New Roman" w:eastAsia="Calibri" w:hAnsi="Times New Roman" w:cs="Times New Roman"/>
          <w:iCs/>
          <w:color w:val="000000" w:themeColor="text1"/>
          <w:lang w:eastAsia="lt-LT"/>
        </w:rPr>
        <w:t xml:space="preserve"> dalies 1-3 punktuose nurodytų sąlygų</w:t>
      </w:r>
      <w:r w:rsidRPr="00324061">
        <w:rPr>
          <w:rFonts w:ascii="Times New Roman" w:eastAsia="Calibri" w:hAnsi="Times New Roman" w:cs="Times New Roman"/>
          <w:iCs/>
          <w:lang w:eastAsia="lt-LT"/>
        </w:rPr>
        <w:t>. Tiekėjas kartu su pasiūlymu turi pateikti deklaraciją dėl nacionalinio saugumo  atitikties deklaraciją (</w:t>
      </w:r>
      <w:r w:rsidRPr="00324061">
        <w:rPr>
          <w:rFonts w:ascii="Times New Roman" w:eastAsia="Arial" w:hAnsi="Times New Roman" w:cs="Times New Roman"/>
          <w:lang w:eastAsia="lt-LT"/>
        </w:rPr>
        <w:t>Pirkimo sąlygų priedas Nr. 7)</w:t>
      </w:r>
      <w:r w:rsidR="00EF13DC" w:rsidRPr="00324061">
        <w:rPr>
          <w:rFonts w:ascii="Times New Roman" w:eastAsia="Arial" w:hAnsi="Times New Roman" w:cs="Times New Roman"/>
          <w:lang w:eastAsia="lt-LT"/>
        </w:rPr>
        <w:t>.</w:t>
      </w:r>
    </w:p>
    <w:p w14:paraId="741275DE" w14:textId="77777777" w:rsidR="002914CA" w:rsidRPr="002914CA" w:rsidRDefault="002914CA" w:rsidP="002914CA">
      <w:pPr>
        <w:spacing w:after="0" w:line="240" w:lineRule="auto"/>
        <w:jc w:val="both"/>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0340BB11" w14:textId="77777777" w:rsidR="002914CA" w:rsidRPr="002914CA" w:rsidRDefault="002914CA" w:rsidP="002914CA">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r w:rsidRPr="002914CA">
        <w:rPr>
          <w:rFonts w:ascii="Times New Roman" w:eastAsiaTheme="majorEastAsia" w:hAnsi="Times New Roman" w:cs="Times New Roman"/>
          <w:b/>
          <w:color w:val="000000" w:themeColor="text1"/>
          <w:lang w:eastAsia="lt-LT"/>
        </w:rPr>
        <w:t>SPECIALIEJI REIKALAVIMAI PASIŪLYMŲ RENGIMUI IR PATEIKIMUI</w:t>
      </w:r>
      <w:bookmarkEnd w:id="8"/>
      <w:bookmarkEnd w:id="9"/>
      <w:bookmarkEnd w:id="10"/>
      <w:bookmarkEnd w:id="15"/>
    </w:p>
    <w:p w14:paraId="65552090" w14:textId="77777777" w:rsidR="002914CA" w:rsidRPr="002914CA" w:rsidRDefault="002914CA" w:rsidP="002914CA">
      <w:pPr>
        <w:spacing w:after="0" w:line="300" w:lineRule="auto"/>
        <w:jc w:val="both"/>
        <w:rPr>
          <w:rFonts w:ascii="Times New Roman" w:eastAsiaTheme="minorEastAsia" w:hAnsi="Times New Roman" w:cs="Times New Roman"/>
          <w:b/>
          <w:bCs/>
          <w:color w:val="000000" w:themeColor="text1"/>
          <w:lang w:eastAsia="lt-LT"/>
        </w:rPr>
      </w:pPr>
    </w:p>
    <w:p w14:paraId="0DCF26A9"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5.1. </w:t>
      </w:r>
      <w:r w:rsidRPr="002914CA">
        <w:rPr>
          <w:rFonts w:ascii="Times New Roman" w:hAnsi="Times New Roman" w:cs="Times New Roman"/>
          <w:b/>
          <w:bCs/>
          <w:color w:val="000000" w:themeColor="text1"/>
        </w:rPr>
        <w:t>CVP IS pasiūlymo lango eilutėje „Prisegti dokumentus“ pateikiamas</w:t>
      </w:r>
      <w:r w:rsidRPr="002914CA">
        <w:rPr>
          <w:rFonts w:ascii="Times New Roman" w:hAnsi="Times New Roman" w:cs="Times New Roman"/>
          <w:color w:val="000000" w:themeColor="text1"/>
        </w:rPr>
        <w:t xml:space="preserve"> tiekėjo pasirašytas pasiūlymas, parengtas </w:t>
      </w:r>
      <w:r w:rsidRPr="00EF13DC">
        <w:rPr>
          <w:rFonts w:ascii="Times New Roman" w:hAnsi="Times New Roman" w:cs="Times New Roman"/>
          <w:color w:val="000000" w:themeColor="text1"/>
        </w:rPr>
        <w:t>pagal specialiųjų 4 priede</w:t>
      </w:r>
      <w:r w:rsidRPr="002914CA">
        <w:rPr>
          <w:rFonts w:ascii="Times New Roman" w:hAnsi="Times New Roman" w:cs="Times New Roman"/>
          <w:color w:val="000000" w:themeColor="text1"/>
        </w:rPr>
        <w:t xml:space="preserve"> pateiktą pasiūlymo formą ir pasiūlymo formoje nurodyti ir kiti, tiekėjo nuomone, būtini dokumentai (jų kopijos).</w:t>
      </w:r>
    </w:p>
    <w:p w14:paraId="5F0ACC8D" w14:textId="77777777" w:rsidR="002914CA" w:rsidRPr="002914CA" w:rsidRDefault="002914CA" w:rsidP="002914CA">
      <w:pPr>
        <w:spacing w:after="0" w:line="240" w:lineRule="auto"/>
        <w:contextualSpacing/>
        <w:jc w:val="both"/>
        <w:rPr>
          <w:rFonts w:ascii="Times New Roman" w:hAnsi="Times New Roman" w:cs="Times New Roman"/>
          <w:color w:val="000000" w:themeColor="text1"/>
          <w:u w:val="single"/>
        </w:rPr>
      </w:pPr>
      <w:r w:rsidRPr="002914CA">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914CA">
        <w:rPr>
          <w:rFonts w:ascii="Times New Roman" w:hAnsi="Times New Roman" w:cs="Times New Roman"/>
          <w:color w:val="000000" w:themeColor="text1"/>
        </w:rPr>
        <w:t>Perkančiajam subjektui kilus abejonių dėl dokumentų tikrumo, ji turi teisę reikalauti pateikti dokumentų originalus.</w:t>
      </w:r>
      <w:r w:rsidRPr="002914CA">
        <w:rPr>
          <w:rFonts w:ascii="Times New Roman" w:eastAsia="Calibri" w:hAnsi="Times New Roman" w:cs="Times New Roman"/>
          <w:color w:val="000000" w:themeColor="text1"/>
        </w:rPr>
        <w:t xml:space="preserve"> Gali būti:</w:t>
      </w:r>
    </w:p>
    <w:p w14:paraId="3C562F0A"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5.2.1. pateikiami kvalifikuotu elektroniniu parašu pasirašyti elektroninėmis priemonėmis suformuoti dokumentai;</w:t>
      </w:r>
    </w:p>
    <w:p w14:paraId="51576919"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eastAsia="Calibri" w:hAnsi="Times New Roman" w:cs="Times New Roman"/>
          <w:color w:val="000000" w:themeColor="text1"/>
        </w:rPr>
        <w:t>5.2.2. skaitmeninės dokumentų kopijos (fiziniu parašu tvirtinami dokumentai turi būti pateikiami pasirašyti ir nuskenuoti).</w:t>
      </w:r>
    </w:p>
    <w:p w14:paraId="2167D573" w14:textId="77777777" w:rsidR="002914CA" w:rsidRPr="002914CA" w:rsidRDefault="002914CA" w:rsidP="002914CA">
      <w:pPr>
        <w:tabs>
          <w:tab w:val="left" w:pos="567"/>
        </w:tabs>
        <w:spacing w:after="0" w:line="240" w:lineRule="auto"/>
        <w:jc w:val="both"/>
        <w:rPr>
          <w:rFonts w:ascii="Times New Roman" w:eastAsiaTheme="minorEastAsia" w:hAnsi="Times New Roman" w:cs="Times New Roman"/>
          <w:vanish/>
          <w:color w:val="000000" w:themeColor="text1"/>
          <w:lang w:eastAsia="lt-LT"/>
        </w:rPr>
      </w:pPr>
    </w:p>
    <w:p w14:paraId="27746FCD"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eastAsia="Arial" w:hAnsi="Times New Roman" w:cs="Times New Roman"/>
          <w:color w:val="000000" w:themeColor="text1"/>
        </w:rPr>
        <w:t xml:space="preserve">5.3. Pasiūlymas turi būti parengtas lietuvių arba anglų kalbomis. Jei kurie nors su pasiūlymu teikiami dokumentai parengti ne ta kalba, kuria reikalaujama, turi būti pateiktas tikslus vertimas į reikalaujamą kalbą. </w:t>
      </w:r>
    </w:p>
    <w:p w14:paraId="38F1C8D7"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5.4. Pasiūlymuose nurodytos kainos bus vertinamos eurais</w:t>
      </w:r>
      <w:r w:rsidRPr="002914CA">
        <w:rPr>
          <w:rFonts w:ascii="Times New Roman" w:eastAsia="Calibri" w:hAnsi="Times New Roman" w:cs="Times New Roman"/>
          <w:color w:val="000000" w:themeColor="text1"/>
        </w:rPr>
        <w:t>.</w:t>
      </w:r>
      <w:r w:rsidRPr="002914CA">
        <w:rPr>
          <w:rFonts w:ascii="Times New Roman" w:hAnsi="Times New Roman" w:cs="Times New Roman"/>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B2B0E1" w14:textId="77777777" w:rsidR="002914CA" w:rsidRPr="002914CA" w:rsidRDefault="002914CA" w:rsidP="002914CA">
      <w:pPr>
        <w:spacing w:line="240" w:lineRule="auto"/>
        <w:contextualSpacing/>
        <w:jc w:val="both"/>
        <w:rPr>
          <w:rFonts w:ascii="Times New Roman" w:eastAsia="Arial" w:hAnsi="Times New Roman" w:cs="Times New Roman"/>
          <w:color w:val="000000" w:themeColor="text1"/>
        </w:rPr>
      </w:pPr>
      <w:r w:rsidRPr="002914CA">
        <w:rPr>
          <w:rFonts w:ascii="Times New Roman" w:eastAsia="Arial" w:hAnsi="Times New Roman" w:cs="Times New Roman"/>
          <w:color w:val="000000" w:themeColor="text1"/>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8387A3D" w14:textId="77777777" w:rsidR="002914CA" w:rsidRDefault="002914CA" w:rsidP="002914CA">
      <w:pPr>
        <w:spacing w:line="240" w:lineRule="auto"/>
        <w:contextualSpacing/>
        <w:jc w:val="both"/>
        <w:rPr>
          <w:rFonts w:ascii="Times New Roman" w:hAnsi="Times New Roman" w:cs="Times New Roman"/>
          <w:color w:val="000000" w:themeColor="text1"/>
        </w:rPr>
      </w:pPr>
      <w:r w:rsidRPr="002914CA">
        <w:rPr>
          <w:rFonts w:ascii="Times New Roman" w:eastAsia="Arial" w:hAnsi="Times New Roman" w:cs="Times New Roman"/>
          <w:color w:val="000000" w:themeColor="text1"/>
        </w:rPr>
        <w:t xml:space="preserve">5.6. Tiekėjų pasiūlymuose nurodytos kainos bus vertinamos </w:t>
      </w:r>
      <w:r w:rsidRPr="002914CA">
        <w:rPr>
          <w:rFonts w:ascii="Times New Roman" w:hAnsi="Times New Roman" w:cs="Times New Roman"/>
          <w:color w:val="000000" w:themeColor="text1"/>
        </w:rPr>
        <w:t xml:space="preserve">ir lyginamos su visais mokesčiais, įskaitant PVM. </w:t>
      </w:r>
    </w:p>
    <w:p w14:paraId="49B6291C" w14:textId="77777777" w:rsidR="00C927C2" w:rsidRPr="002914CA" w:rsidRDefault="00C927C2" w:rsidP="002914CA">
      <w:pPr>
        <w:spacing w:line="240" w:lineRule="auto"/>
        <w:contextualSpacing/>
        <w:jc w:val="both"/>
        <w:rPr>
          <w:rFonts w:ascii="Times New Roman" w:hAnsi="Times New Roman" w:cs="Times New Roman"/>
          <w:color w:val="000000" w:themeColor="text1"/>
        </w:rPr>
      </w:pPr>
    </w:p>
    <w:p w14:paraId="6C5404CA" w14:textId="77777777" w:rsidR="002914CA" w:rsidRPr="002914CA" w:rsidRDefault="002914CA" w:rsidP="002914CA">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16" w:name="_Toc137194952"/>
      <w:r w:rsidRPr="002914CA">
        <w:rPr>
          <w:rFonts w:ascii="Times New Roman" w:eastAsiaTheme="majorEastAsia" w:hAnsi="Times New Roman" w:cs="Times New Roman"/>
          <w:b/>
          <w:color w:val="000000" w:themeColor="text1"/>
          <w:lang w:eastAsia="lt-LT"/>
        </w:rPr>
        <w:t>6. PASIŪLYMO GALIOJIMO UŽTIKRINIMAS</w:t>
      </w:r>
      <w:bookmarkEnd w:id="16"/>
    </w:p>
    <w:p w14:paraId="6E48AF9E" w14:textId="77777777" w:rsidR="002914CA" w:rsidRPr="002914CA" w:rsidRDefault="002914CA" w:rsidP="002914CA">
      <w:pPr>
        <w:spacing w:after="0" w:line="300" w:lineRule="auto"/>
        <w:jc w:val="both"/>
        <w:rPr>
          <w:rFonts w:ascii="Times New Roman" w:eastAsiaTheme="minorEastAsia" w:hAnsi="Times New Roman" w:cs="Times New Roman"/>
          <w:i/>
          <w:iCs/>
          <w:color w:val="000000" w:themeColor="text1"/>
          <w:lang w:eastAsia="lt-LT"/>
        </w:rPr>
      </w:pPr>
    </w:p>
    <w:p w14:paraId="75863283" w14:textId="77777777" w:rsidR="002914CA" w:rsidRPr="002914CA" w:rsidRDefault="002914CA" w:rsidP="002914CA">
      <w:pPr>
        <w:spacing w:after="0" w:line="240" w:lineRule="auto"/>
        <w:contextualSpacing/>
        <w:jc w:val="both"/>
        <w:rPr>
          <w:rFonts w:ascii="Times New Roman" w:eastAsia="Calibri" w:hAnsi="Times New Roman" w:cs="Times New Roman"/>
          <w:color w:val="000000" w:themeColor="text1"/>
        </w:rPr>
      </w:pPr>
      <w:r w:rsidRPr="002914CA">
        <w:rPr>
          <w:rFonts w:ascii="Times New Roman" w:hAnsi="Times New Roman" w:cs="Times New Roman"/>
          <w:color w:val="000000" w:themeColor="text1"/>
        </w:rPr>
        <w:t xml:space="preserve">6.1.  </w:t>
      </w:r>
      <w:r w:rsidRPr="002914CA">
        <w:rPr>
          <w:rFonts w:ascii="Times New Roman" w:eastAsia="Calibri" w:hAnsi="Times New Roman" w:cs="Times New Roman"/>
          <w:color w:val="000000" w:themeColor="text1"/>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4CBE02"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p>
    <w:p w14:paraId="73221449" w14:textId="77777777" w:rsidR="002914CA" w:rsidRPr="002914CA" w:rsidRDefault="002914CA" w:rsidP="002914CA">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color w:val="000000" w:themeColor="text1"/>
          <w:lang w:eastAsia="lt-LT"/>
        </w:rPr>
      </w:pPr>
      <w:bookmarkStart w:id="17" w:name="_Toc15392775"/>
      <w:bookmarkStart w:id="18" w:name="_Toc137194953"/>
      <w:r w:rsidRPr="002914CA">
        <w:rPr>
          <w:rFonts w:ascii="Times New Roman" w:eastAsiaTheme="majorEastAsia" w:hAnsi="Times New Roman" w:cs="Times New Roman"/>
          <w:b/>
          <w:color w:val="000000" w:themeColor="text1"/>
          <w:lang w:eastAsia="lt-LT"/>
        </w:rPr>
        <w:t>P</w:t>
      </w:r>
      <w:bookmarkEnd w:id="17"/>
      <w:r w:rsidRPr="002914CA">
        <w:rPr>
          <w:rFonts w:ascii="Times New Roman" w:eastAsiaTheme="majorEastAsia" w:hAnsi="Times New Roman" w:cs="Times New Roman"/>
          <w:b/>
          <w:color w:val="000000" w:themeColor="text1"/>
          <w:lang w:eastAsia="lt-LT"/>
        </w:rPr>
        <w:t>ASIŪLYMŲ VERTINIMAS</w:t>
      </w:r>
      <w:bookmarkEnd w:id="18"/>
    </w:p>
    <w:p w14:paraId="7D71323F" w14:textId="77777777" w:rsidR="002914CA" w:rsidRPr="002914CA" w:rsidRDefault="002914CA" w:rsidP="002914CA">
      <w:pPr>
        <w:spacing w:after="0" w:line="240" w:lineRule="auto"/>
        <w:jc w:val="both"/>
        <w:rPr>
          <w:rFonts w:ascii="Times New Roman" w:eastAsiaTheme="minorEastAsia" w:hAnsi="Times New Roman" w:cs="Times New Roman"/>
          <w:vanish/>
          <w:color w:val="000000" w:themeColor="text1"/>
          <w:lang w:eastAsia="lt-LT"/>
        </w:rPr>
      </w:pPr>
    </w:p>
    <w:p w14:paraId="7AA1934B" w14:textId="77777777" w:rsidR="002914CA" w:rsidRPr="002914CA" w:rsidRDefault="002914CA" w:rsidP="002914CA">
      <w:pPr>
        <w:spacing w:after="0" w:line="240" w:lineRule="auto"/>
        <w:contextualSpacing/>
        <w:jc w:val="both"/>
        <w:rPr>
          <w:rFonts w:ascii="Times New Roman" w:eastAsia="Calibri" w:hAnsi="Times New Roman" w:cs="Times New Roman"/>
          <w:color w:val="000000" w:themeColor="text1"/>
          <w:highlight w:val="yellow"/>
        </w:rPr>
      </w:pPr>
    </w:p>
    <w:p w14:paraId="239CA08E" w14:textId="77777777" w:rsidR="002914CA" w:rsidRPr="002914CA" w:rsidRDefault="002914CA" w:rsidP="002914CA">
      <w:pPr>
        <w:spacing w:after="0" w:line="240" w:lineRule="auto"/>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7.1.</w:t>
      </w:r>
      <w:r w:rsidRPr="002914CA">
        <w:rPr>
          <w:rFonts w:ascii="Times New Roman" w:hAnsi="Times New Roman" w:cs="Times New Roman"/>
          <w:color w:val="000000" w:themeColor="text1"/>
        </w:rPr>
        <w:t xml:space="preserve"> Perkantysis subjektas </w:t>
      </w:r>
      <w:r w:rsidRPr="002914CA">
        <w:rPr>
          <w:rFonts w:ascii="Times New Roman" w:eastAsia="Calibri" w:hAnsi="Times New Roman" w:cs="Times New Roman"/>
          <w:color w:val="000000" w:themeColor="text1"/>
        </w:rPr>
        <w:t xml:space="preserve">ekonomiškai naudingiausią </w:t>
      </w:r>
      <w:r w:rsidRPr="00324061">
        <w:rPr>
          <w:rFonts w:ascii="Times New Roman" w:eastAsia="Calibri" w:hAnsi="Times New Roman" w:cs="Times New Roman"/>
        </w:rPr>
        <w:t xml:space="preserve">pasiūlymą išrenka pagal mažiausios kainos kriterijų. </w:t>
      </w:r>
      <w:r w:rsidRPr="002914CA">
        <w:rPr>
          <w:rFonts w:ascii="Times New Roman" w:eastAsia="Calibri" w:hAnsi="Times New Roman" w:cs="Times New Roman"/>
          <w:color w:val="000000" w:themeColor="text1"/>
        </w:rPr>
        <w:t>Duomenys, kuriuos savo pasiūlyme turi pateikti tiekėjas, vertinimo kriterijai ir tvarka, pagal kurią vertinami tiekėjo pateikti duomenys, pateikiama specialiųjų pirkimo sąlygų 5 priede.</w:t>
      </w:r>
    </w:p>
    <w:p w14:paraId="4AC82840"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7.2. Laimėjusiu pasiūlymu galės būti pripažintas tik 1 (vienas) ekonomiškai naudingiausias pasiūlymas, esantis pasiūlymų eilės pirmojoje vietoje. </w:t>
      </w:r>
    </w:p>
    <w:p w14:paraId="7BBCEFB8" w14:textId="77777777" w:rsidR="002914CA" w:rsidRPr="002914CA" w:rsidRDefault="002914CA" w:rsidP="002914CA">
      <w:pPr>
        <w:keepNext/>
        <w:keepLines/>
        <w:pBdr>
          <w:bottom w:val="single" w:sz="4" w:space="2" w:color="ED7D31" w:themeColor="accent2"/>
        </w:pBdr>
        <w:tabs>
          <w:tab w:val="left" w:pos="567"/>
        </w:tabs>
        <w:spacing w:before="360" w:after="120" w:line="20" w:lineRule="atLeast"/>
        <w:jc w:val="both"/>
        <w:outlineLvl w:val="0"/>
        <w:rPr>
          <w:rFonts w:ascii="Times New Roman" w:eastAsiaTheme="majorEastAsia" w:hAnsi="Times New Roman" w:cs="Times New Roman"/>
          <w:b/>
          <w:color w:val="000000" w:themeColor="text1"/>
          <w:lang w:eastAsia="lt-LT"/>
        </w:rPr>
      </w:pPr>
      <w:bookmarkStart w:id="19" w:name="_Toc137194954"/>
      <w:bookmarkStart w:id="20" w:name="_Toc126333937"/>
      <w:bookmarkStart w:id="21" w:name="_Ref39426005"/>
      <w:bookmarkStart w:id="22" w:name="_Ref39425999"/>
      <w:r w:rsidRPr="002914CA">
        <w:rPr>
          <w:rFonts w:ascii="Times New Roman" w:eastAsiaTheme="majorEastAsia" w:hAnsi="Times New Roman" w:cs="Times New Roman"/>
          <w:b/>
          <w:color w:val="000000" w:themeColor="text1"/>
          <w:lang w:eastAsia="lt-LT"/>
        </w:rPr>
        <w:t>8. SUTARTIES SUDARYMAS</w:t>
      </w:r>
      <w:bookmarkEnd w:id="19"/>
      <w:bookmarkEnd w:id="20"/>
      <w:bookmarkEnd w:id="21"/>
      <w:bookmarkEnd w:id="22"/>
    </w:p>
    <w:p w14:paraId="1A456932" w14:textId="77777777" w:rsidR="002914CA" w:rsidRPr="002914CA" w:rsidRDefault="002914CA" w:rsidP="002914CA">
      <w:pPr>
        <w:spacing w:after="0" w:line="240" w:lineRule="auto"/>
        <w:contextualSpacing/>
        <w:jc w:val="both"/>
        <w:rPr>
          <w:rFonts w:ascii="Times New Roman" w:hAnsi="Times New Roman" w:cs="Times New Roman"/>
          <w:color w:val="000000" w:themeColor="text1"/>
        </w:rPr>
      </w:pPr>
      <w:r w:rsidRPr="002914CA">
        <w:rPr>
          <w:rFonts w:ascii="Times New Roman" w:hAnsi="Times New Roman" w:cs="Times New Roman"/>
          <w:color w:val="000000" w:themeColor="text1"/>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w:t>
      </w:r>
    </w:p>
    <w:p w14:paraId="73E166AC" w14:textId="77777777" w:rsidR="002914CA" w:rsidRPr="002914CA" w:rsidRDefault="002914CA" w:rsidP="002914CA">
      <w:pPr>
        <w:spacing w:after="0" w:line="300" w:lineRule="auto"/>
        <w:jc w:val="both"/>
        <w:rPr>
          <w:rFonts w:ascii="Times New Roman" w:hAnsi="Times New Roman" w:cs="Times New Roman"/>
          <w:color w:val="000000" w:themeColor="text1"/>
          <w:lang w:eastAsia="lt-LT"/>
        </w:rPr>
      </w:pPr>
    </w:p>
    <w:p w14:paraId="292CC793" w14:textId="77777777" w:rsidR="002914CA" w:rsidRPr="002914CA" w:rsidRDefault="002914CA" w:rsidP="002914CA">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23" w:name="_Toc137194955"/>
      <w:r w:rsidRPr="002914CA">
        <w:rPr>
          <w:rFonts w:ascii="Times New Roman" w:eastAsiaTheme="majorEastAsia" w:hAnsi="Times New Roman" w:cs="Times New Roman"/>
          <w:b/>
          <w:color w:val="000000" w:themeColor="text1"/>
          <w:lang w:eastAsia="lt-LT"/>
        </w:rPr>
        <w:t>9. KITOS SĄLYGOS</w:t>
      </w:r>
      <w:bookmarkEnd w:id="23"/>
      <w:r w:rsidRPr="002914CA">
        <w:rPr>
          <w:rFonts w:ascii="Times New Roman" w:eastAsiaTheme="majorEastAsia" w:hAnsi="Times New Roman" w:cs="Times New Roman"/>
          <w:b/>
          <w:color w:val="000000" w:themeColor="text1"/>
          <w:lang w:eastAsia="lt-LT"/>
        </w:rPr>
        <w:t xml:space="preserve"> </w:t>
      </w:r>
    </w:p>
    <w:p w14:paraId="35F12C3E" w14:textId="77777777" w:rsidR="002914CA" w:rsidRPr="002914CA" w:rsidRDefault="002914CA" w:rsidP="002914CA">
      <w:pPr>
        <w:spacing w:after="0" w:line="300" w:lineRule="auto"/>
        <w:jc w:val="both"/>
        <w:rPr>
          <w:rFonts w:ascii="Times New Roman" w:hAnsi="Times New Roman" w:cs="Times New Roman"/>
          <w:color w:val="000000" w:themeColor="text1"/>
          <w:lang w:eastAsia="lt-LT"/>
        </w:rPr>
      </w:pPr>
    </w:p>
    <w:p w14:paraId="003B1833" w14:textId="77777777" w:rsidR="002914CA" w:rsidRPr="002914CA" w:rsidRDefault="002914CA" w:rsidP="002914CA">
      <w:pPr>
        <w:shd w:val="clear" w:color="auto" w:fill="FFFFFF"/>
        <w:spacing w:after="0" w:line="240" w:lineRule="auto"/>
        <w:jc w:val="both"/>
        <w:rPr>
          <w:rFonts w:ascii="Times New Roman" w:eastAsia="Times New Roman" w:hAnsi="Times New Roman" w:cs="Times New Roman"/>
          <w:color w:val="000000" w:themeColor="text1"/>
          <w:lang w:eastAsia="lt-LT"/>
        </w:rPr>
      </w:pPr>
      <w:r w:rsidRPr="002914CA">
        <w:rPr>
          <w:rFonts w:ascii="Times New Roman" w:eastAsia="Times New Roman" w:hAnsi="Times New Roman" w:cs="Times New Roman"/>
          <w:color w:val="000000" w:themeColor="text1"/>
          <w:lang w:eastAsia="lt-LT"/>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61C0F8D" w14:textId="77777777" w:rsidR="002914CA" w:rsidRPr="002914CA" w:rsidRDefault="002914CA" w:rsidP="002914CA">
      <w:pPr>
        <w:shd w:val="clear" w:color="auto" w:fill="FFFFFF"/>
        <w:spacing w:after="0" w:line="240" w:lineRule="auto"/>
        <w:jc w:val="center"/>
        <w:rPr>
          <w:rFonts w:ascii="Times New Roman" w:eastAsia="Calibri" w:hAnsi="Times New Roman" w:cs="Times New Roman"/>
          <w:color w:val="000000" w:themeColor="text1"/>
          <w:lang w:eastAsia="lt-LT"/>
        </w:rPr>
      </w:pPr>
      <w:r w:rsidRPr="002914CA">
        <w:rPr>
          <w:rFonts w:ascii="Times New Roman" w:eastAsia="Calibri" w:hAnsi="Times New Roman" w:cs="Times New Roman"/>
          <w:color w:val="000000" w:themeColor="text1"/>
          <w:lang w:eastAsia="lt-LT"/>
        </w:rPr>
        <w:t>__________</w:t>
      </w:r>
    </w:p>
    <w:p w14:paraId="2D8D88D0" w14:textId="77777777" w:rsidR="002914CA" w:rsidRPr="002914CA" w:rsidRDefault="002914CA" w:rsidP="002914CA">
      <w:pPr>
        <w:spacing w:after="0" w:line="240" w:lineRule="auto"/>
        <w:rPr>
          <w:rFonts w:ascii="Times New Roman" w:eastAsia="Calibri" w:hAnsi="Times New Roman" w:cs="Times New Roman"/>
          <w:color w:val="000000" w:themeColor="text1"/>
          <w:lang w:eastAsia="lt-LT"/>
        </w:rPr>
        <w:sectPr w:rsidR="002914CA" w:rsidRPr="002914CA">
          <w:pgSz w:w="12240" w:h="15840"/>
          <w:pgMar w:top="567" w:right="567" w:bottom="567" w:left="1701" w:header="720" w:footer="720" w:gutter="0"/>
          <w:pgNumType w:start="0"/>
          <w:cols w:space="1296"/>
        </w:sectPr>
      </w:pPr>
    </w:p>
    <w:p w14:paraId="29C66DB4" w14:textId="77777777" w:rsidR="002914CA" w:rsidRPr="002914CA" w:rsidRDefault="002914CA" w:rsidP="00C927C2">
      <w:pPr>
        <w:spacing w:after="0" w:line="240" w:lineRule="auto"/>
        <w:jc w:val="right"/>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1 priedas „Tiekėjų pašalinimo pagrindai“</w:t>
      </w:r>
    </w:p>
    <w:p w14:paraId="3C6B5993" w14:textId="77777777" w:rsidR="002914CA" w:rsidRPr="002914CA" w:rsidRDefault="002914CA" w:rsidP="002914CA">
      <w:pPr>
        <w:spacing w:after="240" w:line="276" w:lineRule="auto"/>
        <w:jc w:val="center"/>
        <w:rPr>
          <w:rFonts w:ascii="Times New Roman" w:eastAsia="Calibri" w:hAnsi="Times New Roman" w:cs="Times New Roman"/>
          <w:b/>
          <w:caps/>
          <w:color w:val="000000" w:themeColor="text1"/>
          <w:spacing w:val="20"/>
          <w:lang w:eastAsia="lt-LT"/>
        </w:rPr>
      </w:pPr>
    </w:p>
    <w:p w14:paraId="7D58254E" w14:textId="77777777" w:rsidR="002914CA" w:rsidRPr="002914CA" w:rsidRDefault="002914CA" w:rsidP="002914CA">
      <w:pPr>
        <w:spacing w:after="240" w:line="276" w:lineRule="auto"/>
        <w:jc w:val="center"/>
        <w:rPr>
          <w:rFonts w:ascii="Times New Roman" w:eastAsia="Calibri" w:hAnsi="Times New Roman" w:cs="Times New Roman"/>
          <w:b/>
          <w:caps/>
          <w:color w:val="000000" w:themeColor="text1"/>
          <w:spacing w:val="20"/>
          <w:lang w:eastAsia="lt-LT"/>
        </w:rPr>
      </w:pPr>
      <w:r w:rsidRPr="002914CA">
        <w:rPr>
          <w:rFonts w:ascii="Times New Roman" w:eastAsia="Calibri" w:hAnsi="Times New Roman" w:cs="Times New Roman"/>
          <w:b/>
          <w:caps/>
          <w:color w:val="000000" w:themeColor="text1"/>
          <w:spacing w:val="20"/>
          <w:lang w:eastAsia="lt-LT"/>
        </w:rPr>
        <w:t>TIEKĖJŲ PAŠALINIMO PAGRINDAI</w:t>
      </w:r>
    </w:p>
    <w:p w14:paraId="399C176C" w14:textId="77777777" w:rsidR="002914CA" w:rsidRPr="002914CA" w:rsidRDefault="002914CA" w:rsidP="002914CA">
      <w:pPr>
        <w:spacing w:after="0" w:line="300" w:lineRule="auto"/>
        <w:jc w:val="both"/>
        <w:rPr>
          <w:rFonts w:ascii="Times New Roman" w:eastAsia="Arial" w:hAnsi="Times New Roman" w:cs="Times New Roman"/>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Perkantysis subjektas atmeta tiekėjo pasiūlymą, jeigu: </w:t>
      </w:r>
    </w:p>
    <w:p w14:paraId="343B6E44" w14:textId="77777777" w:rsidR="002914CA" w:rsidRPr="002914CA" w:rsidRDefault="002914CA" w:rsidP="002914CA">
      <w:pPr>
        <w:spacing w:after="0" w:line="240" w:lineRule="auto"/>
        <w:jc w:val="both"/>
        <w:rPr>
          <w:rFonts w:ascii="Times New Roman" w:eastAsia="Yu Mincho" w:hAnsi="Times New Roman" w:cs="Times New Roman"/>
          <w:bCs/>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1. </w:t>
      </w:r>
      <w:r w:rsidRPr="002914CA">
        <w:rPr>
          <w:rFonts w:ascii="Times New Roman" w:eastAsia="Calibri" w:hAnsi="Times New Roman" w:cs="Times New Roman"/>
          <w:color w:val="000000" w:themeColor="text1"/>
          <w:sz w:val="21"/>
          <w:szCs w:val="21"/>
          <w:lang w:eastAsia="lt-LT"/>
        </w:rPr>
        <w:t>Tiekėjas su kitais tiekėjais yra sudaręs susitarimų, kuriais siekiama iškreipti konkurenciją atliekamame pirkime, ir perkantysis subjektas dėl to turi įtikinamų duomenų (</w:t>
      </w:r>
      <w:r w:rsidRPr="002914CA">
        <w:rPr>
          <w:rFonts w:ascii="Times New Roman" w:eastAsia="Yu Mincho" w:hAnsi="Times New Roman" w:cs="Times New Roman"/>
          <w:color w:val="000000" w:themeColor="text1"/>
          <w:sz w:val="21"/>
          <w:szCs w:val="21"/>
          <w:lang w:eastAsia="lt-LT"/>
        </w:rPr>
        <w:t>VPĮ 46 straipsnio 4 dalies 1 punktas</w:t>
      </w:r>
      <w:r w:rsidRPr="002914CA">
        <w:rPr>
          <w:rFonts w:ascii="Times New Roman" w:eastAsia="Arial" w:hAnsi="Times New Roman" w:cs="Times New Roman"/>
          <w:color w:val="000000" w:themeColor="text1"/>
          <w:sz w:val="21"/>
          <w:szCs w:val="21"/>
          <w:lang w:eastAsia="lt-LT"/>
        </w:rPr>
        <w:t>).</w:t>
      </w:r>
    </w:p>
    <w:p w14:paraId="6701ECFC" w14:textId="77777777" w:rsidR="002914CA" w:rsidRPr="002914CA" w:rsidRDefault="002914CA" w:rsidP="002914CA">
      <w:pPr>
        <w:spacing w:after="0" w:line="240" w:lineRule="auto"/>
        <w:jc w:val="both"/>
        <w:rPr>
          <w:rFonts w:ascii="Times New Roman" w:eastAsia="Calibri" w:hAnsi="Times New Roman" w:cs="Times New Roman"/>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2. </w:t>
      </w:r>
      <w:r w:rsidRPr="002914CA">
        <w:rPr>
          <w:rFonts w:ascii="Times New Roman" w:eastAsia="Calibri" w:hAnsi="Times New Roman" w:cs="Times New Roman"/>
          <w:color w:val="000000" w:themeColor="text1"/>
          <w:sz w:val="21"/>
          <w:szCs w:val="21"/>
          <w:lang w:eastAsia="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2914CA">
        <w:rPr>
          <w:rFonts w:ascii="Times New Roman" w:eastAsia="Yu Mincho" w:hAnsi="Times New Roman" w:cs="Times New Roman"/>
          <w:color w:val="000000" w:themeColor="text1"/>
          <w:sz w:val="21"/>
          <w:szCs w:val="21"/>
          <w:lang w:eastAsia="lt-LT"/>
        </w:rPr>
        <w:t>VPĮ 46 straipsnio 4 dalies 2 punktas)</w:t>
      </w:r>
      <w:r w:rsidRPr="002914CA">
        <w:rPr>
          <w:rFonts w:ascii="Times New Roman" w:eastAsia="Calibri" w:hAnsi="Times New Roman" w:cs="Times New Roman"/>
          <w:color w:val="000000" w:themeColor="text1"/>
          <w:sz w:val="21"/>
          <w:szCs w:val="21"/>
          <w:lang w:eastAsia="lt-LT"/>
        </w:rPr>
        <w:t>.</w:t>
      </w:r>
    </w:p>
    <w:p w14:paraId="4FED67EC" w14:textId="77777777" w:rsidR="002914CA" w:rsidRPr="002914CA" w:rsidRDefault="002914CA" w:rsidP="002914CA">
      <w:pPr>
        <w:spacing w:after="0" w:line="240" w:lineRule="auto"/>
        <w:jc w:val="both"/>
        <w:rPr>
          <w:rFonts w:ascii="Times New Roman" w:eastAsia="Yu Mincho" w:hAnsi="Times New Roman" w:cs="Times New Roman"/>
          <w:bCs/>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3. </w:t>
      </w:r>
      <w:r w:rsidRPr="002914CA">
        <w:rPr>
          <w:rFonts w:ascii="Times New Roman" w:eastAsia="Calibri" w:hAnsi="Times New Roman" w:cs="Times New Roman"/>
          <w:color w:val="000000" w:themeColor="text1"/>
          <w:sz w:val="21"/>
          <w:szCs w:val="21"/>
          <w:lang w:eastAsia="lt-LT"/>
        </w:rPr>
        <w:t>Pažeista konkurencija, kaip nustatyta VPĮ 27 straipsnio 3 ir 4 dalyse, ir atitinkamos padėties negalima ištaisyti (</w:t>
      </w:r>
      <w:r w:rsidRPr="002914CA">
        <w:rPr>
          <w:rFonts w:ascii="Times New Roman" w:eastAsia="Yu Mincho" w:hAnsi="Times New Roman" w:cs="Times New Roman"/>
          <w:color w:val="000000" w:themeColor="text1"/>
          <w:sz w:val="21"/>
          <w:szCs w:val="21"/>
          <w:lang w:eastAsia="lt-LT"/>
        </w:rPr>
        <w:t>VPĮ 46 straipsnio 4 dalies 3 punktas).</w:t>
      </w:r>
    </w:p>
    <w:p w14:paraId="61B8A38C" w14:textId="77777777" w:rsidR="002914CA" w:rsidRPr="002914CA" w:rsidRDefault="002914CA" w:rsidP="002914CA">
      <w:pPr>
        <w:spacing w:after="0" w:line="240" w:lineRule="auto"/>
        <w:jc w:val="both"/>
        <w:rPr>
          <w:rFonts w:ascii="Times New Roman" w:eastAsia="Calibri" w:hAnsi="Times New Roman" w:cs="Times New Roman"/>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 xml:space="preserve">4. </w:t>
      </w:r>
      <w:r w:rsidRPr="002914CA">
        <w:rPr>
          <w:rFonts w:ascii="Times New Roman" w:eastAsia="Calibri" w:hAnsi="Times New Roman" w:cs="Times New Roman"/>
          <w:color w:val="000000" w:themeColor="text1"/>
          <w:sz w:val="21"/>
          <w:szCs w:val="21"/>
          <w:lang w:eastAsia="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3671166" w14:textId="77777777" w:rsidR="002914CA" w:rsidRPr="002914CA" w:rsidRDefault="002914CA" w:rsidP="002914CA">
      <w:pPr>
        <w:spacing w:after="0" w:line="240" w:lineRule="auto"/>
        <w:jc w:val="both"/>
        <w:rPr>
          <w:rFonts w:ascii="Times New Roman" w:eastAsia="Yu Mincho" w:hAnsi="Times New Roman" w:cs="Times New Roman"/>
          <w:bCs/>
          <w:iCs/>
          <w:color w:val="000000" w:themeColor="text1"/>
          <w:sz w:val="21"/>
          <w:szCs w:val="21"/>
          <w:lang w:eastAsia="lt-LT"/>
        </w:rPr>
      </w:pPr>
      <w:r w:rsidRPr="002914CA">
        <w:rPr>
          <w:rFonts w:ascii="Times New Roman" w:eastAsia="Arial" w:hAnsi="Times New Roman" w:cs="Times New Roman"/>
          <w:color w:val="000000" w:themeColor="text1"/>
          <w:sz w:val="21"/>
          <w:szCs w:val="21"/>
          <w:lang w:eastAsia="lt-LT"/>
        </w:rPr>
        <w:t>5.</w:t>
      </w:r>
      <w:r w:rsidRPr="002914CA">
        <w:rPr>
          <w:rFonts w:ascii="Times New Roman" w:eastAsia="Calibri" w:hAnsi="Times New Roman" w:cs="Times New Roman"/>
          <w:iCs/>
          <w:color w:val="000000" w:themeColor="text1"/>
          <w:sz w:val="21"/>
          <w:szCs w:val="21"/>
          <w:lang w:eastAsia="lt-LT"/>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2914CA">
        <w:rPr>
          <w:rFonts w:ascii="Times New Roman" w:eastAsia="Calibri" w:hAnsi="Times New Roman" w:cs="Times New Roman"/>
          <w:color w:val="000000" w:themeColor="text1"/>
          <w:sz w:val="21"/>
          <w:szCs w:val="21"/>
          <w:lang w:eastAsia="lt-LT"/>
        </w:rPr>
        <w:t>(</w:t>
      </w:r>
      <w:r w:rsidRPr="002914CA">
        <w:rPr>
          <w:rFonts w:ascii="Times New Roman" w:eastAsia="Yu Mincho" w:hAnsi="Times New Roman" w:cs="Times New Roman"/>
          <w:color w:val="000000" w:themeColor="text1"/>
          <w:sz w:val="21"/>
          <w:szCs w:val="21"/>
          <w:lang w:eastAsia="lt-LT"/>
        </w:rPr>
        <w:t>VPĮ 46 straipsnio 4 dalies 5 punktas).</w:t>
      </w:r>
    </w:p>
    <w:p w14:paraId="241319DF" w14:textId="77777777" w:rsidR="002914CA" w:rsidRPr="002914CA" w:rsidRDefault="002914CA" w:rsidP="002914CA">
      <w:pPr>
        <w:spacing w:after="0" w:line="240" w:lineRule="auto"/>
        <w:rPr>
          <w:rFonts w:ascii="Times New Roman" w:eastAsiaTheme="minorEastAsia" w:hAnsi="Times New Roman" w:cs="Times New Roman"/>
          <w:color w:val="000000" w:themeColor="text1"/>
          <w:lang w:eastAsia="lt-LT"/>
        </w:rPr>
        <w:sectPr w:rsidR="002914CA" w:rsidRPr="002914CA">
          <w:pgSz w:w="12240" w:h="15840"/>
          <w:pgMar w:top="1134" w:right="567" w:bottom="1134" w:left="1701" w:header="720" w:footer="720" w:gutter="0"/>
          <w:pgNumType w:start="0"/>
          <w:cols w:space="1296"/>
        </w:sectPr>
      </w:pPr>
    </w:p>
    <w:p w14:paraId="0BD4531C"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2 priedas „Tiekėjų kvalifikacijos reikalavimai ir reikalaujami kokybės bei aplinkos apsaugos vadybos sistemų standartai“</w:t>
      </w:r>
    </w:p>
    <w:p w14:paraId="6B851D81"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6CC9D0E0"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55F1AB0" w14:textId="77777777" w:rsidR="002914CA" w:rsidRPr="002914CA" w:rsidRDefault="002914CA" w:rsidP="002914CA">
      <w:pPr>
        <w:spacing w:after="240" w:line="276" w:lineRule="auto"/>
        <w:jc w:val="center"/>
        <w:rPr>
          <w:rFonts w:ascii="Times New Roman" w:eastAsia="Arial" w:hAnsi="Times New Roman" w:cs="Times New Roman"/>
          <w:b/>
          <w:bCs/>
          <w:smallCaps/>
          <w:color w:val="000000" w:themeColor="text1"/>
          <w:lang w:eastAsia="lt-LT"/>
        </w:rPr>
      </w:pPr>
      <w:r w:rsidRPr="002914CA">
        <w:rPr>
          <w:rFonts w:ascii="Times New Roman" w:eastAsia="Arial" w:hAnsi="Times New Roman" w:cs="Times New Roman"/>
          <w:b/>
          <w:bCs/>
          <w:smallCaps/>
          <w:color w:val="000000" w:themeColor="text1"/>
          <w:lang w:eastAsia="lt-LT"/>
        </w:rPr>
        <w:t>TIEKĖJŲ KVALIFIKACIJOS REIKALAVIMAI  IR REIKALAVIMAI  LAIKYTIS  KOKYBĖS VADYBOS SISTEMOS IR (ARBA) APLINKOS APSAUGOS VADYBOS SISTEMOS STANDARTŲ</w:t>
      </w:r>
    </w:p>
    <w:p w14:paraId="7C8F8868"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p>
    <w:p w14:paraId="29710002"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i/>
          <w:color w:val="000000" w:themeColor="text1"/>
        </w:rPr>
      </w:pPr>
      <w:r w:rsidRPr="002914CA">
        <w:rPr>
          <w:rFonts w:ascii="Times New Roman" w:eastAsia="Calibri" w:hAnsi="Times New Roman" w:cs="Times New Roman"/>
          <w:color w:val="000000" w:themeColor="text1"/>
        </w:rPr>
        <w:t>Tiekėjo kvalifikacija turi atitikti šiame priede nustatytus reikalavimus kvalifikacijai.</w:t>
      </w:r>
    </w:p>
    <w:p w14:paraId="6F1A1AE0" w14:textId="77777777" w:rsidR="002914CA" w:rsidRPr="00EF13DC"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EF13DC">
        <w:rPr>
          <w:rFonts w:ascii="Times New Roman" w:eastAsia="Calibri" w:hAnsi="Times New Roman" w:cs="Times New Roman"/>
          <w:color w:val="000000" w:themeColor="text1"/>
        </w:rPr>
        <w:t>Perkantysis subjektas aktualių dokumentų, patvirtinančių atitikimą šiame priede nustatytiems reikalavimams, reikalaus pateikti tik iš to tiekėjo, kurio pasiūlymas pagal vertinimo rezultatus galės būti pripažintas laimėjusiu.</w:t>
      </w:r>
    </w:p>
    <w:p w14:paraId="5785EE85"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iCs/>
          <w:color w:val="000000" w:themeColor="text1"/>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2914CA">
        <w:rPr>
          <w:rFonts w:ascii="Times New Roman" w:eastAsia="Calibri" w:hAnsi="Times New Roman" w:cs="Times New Roman"/>
          <w:color w:val="000000" w:themeColor="text1"/>
        </w:rPr>
        <w:t xml:space="preserve">. </w:t>
      </w:r>
    </w:p>
    <w:p w14:paraId="481C5AED"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lang w:eastAsia="lt-LT"/>
        </w:rPr>
        <w:t xml:space="preserve">Kai tiekėjas remiasi kitų ūkio subjektų pajėgumais, kad atitiktų nustatytus ekonominio ir finansinio pajėgumo reikalavimus, jie privalo prisiimti solidarią atsakomybę už sutarties įvykdymą. </w:t>
      </w:r>
    </w:p>
    <w:p w14:paraId="02D9248C" w14:textId="77777777" w:rsidR="002914CA" w:rsidRPr="002914CA" w:rsidRDefault="002914CA" w:rsidP="002914CA">
      <w:pPr>
        <w:numPr>
          <w:ilvl w:val="0"/>
          <w:numId w:val="6"/>
        </w:numPr>
        <w:tabs>
          <w:tab w:val="left" w:pos="851"/>
        </w:tabs>
        <w:suppressAutoHyphens/>
        <w:spacing w:after="0" w:line="240" w:lineRule="auto"/>
        <w:ind w:firstLine="567"/>
        <w:contextualSpacing/>
        <w:jc w:val="both"/>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Šiame priede reikalaujama kvalifikacija, atitiktis aplinkos apsaugos vadybos sistemos standartų ir kitiems reikalavimams turi būti įgyta iki pasiūlymų pateikimo termino pabaigos.</w:t>
      </w:r>
    </w:p>
    <w:p w14:paraId="5F5BB84B" w14:textId="77777777" w:rsidR="002914CA" w:rsidRPr="002914CA" w:rsidRDefault="002914CA" w:rsidP="002914CA">
      <w:pPr>
        <w:tabs>
          <w:tab w:val="left" w:pos="709"/>
        </w:tabs>
        <w:suppressAutoHyphens/>
        <w:spacing w:after="0" w:line="240" w:lineRule="auto"/>
        <w:jc w:val="both"/>
        <w:rPr>
          <w:rFonts w:ascii="Times New Roman" w:eastAsia="Calibri" w:hAnsi="Times New Roman" w:cs="Times New Roman"/>
          <w:b/>
          <w:i/>
          <w:iCs/>
          <w:color w:val="000000" w:themeColor="text1"/>
        </w:rPr>
      </w:pPr>
    </w:p>
    <w:p w14:paraId="5CBA003F" w14:textId="77777777" w:rsidR="002914CA" w:rsidRPr="002914CA" w:rsidRDefault="002914CA" w:rsidP="002914CA">
      <w:pPr>
        <w:tabs>
          <w:tab w:val="left" w:pos="709"/>
        </w:tabs>
        <w:suppressAutoHyphens/>
        <w:spacing w:after="0" w:line="240" w:lineRule="auto"/>
        <w:jc w:val="both"/>
        <w:rPr>
          <w:rFonts w:ascii="Times New Roman" w:eastAsia="Calibri" w:hAnsi="Times New Roman" w:cs="Times New Roman"/>
          <w:b/>
          <w:i/>
          <w:iCs/>
          <w:color w:val="000000" w:themeColor="text1"/>
        </w:rPr>
      </w:pPr>
      <w:r w:rsidRPr="002914CA">
        <w:rPr>
          <w:rFonts w:ascii="Times New Roman" w:eastAsia="Calibri" w:hAnsi="Times New Roman" w:cs="Times New Roman"/>
          <w:b/>
          <w:i/>
          <w:iCs/>
          <w:color w:val="000000" w:themeColor="text1"/>
        </w:rPr>
        <w:t xml:space="preserve">1 lentelė. </w:t>
      </w: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3811F2" w:rsidRPr="003811F2" w14:paraId="03772F69" w14:textId="77777777" w:rsidTr="002914CA">
        <w:tc>
          <w:tcPr>
            <w:tcW w:w="751" w:type="dxa"/>
            <w:tcBorders>
              <w:top w:val="single" w:sz="4" w:space="0" w:color="auto"/>
              <w:left w:val="single" w:sz="4" w:space="0" w:color="auto"/>
              <w:bottom w:val="single" w:sz="4" w:space="0" w:color="auto"/>
              <w:right w:val="single" w:sz="4" w:space="0" w:color="auto"/>
            </w:tcBorders>
            <w:vAlign w:val="center"/>
            <w:hideMark/>
          </w:tcPr>
          <w:p w14:paraId="66A84A0D" w14:textId="77777777" w:rsidR="002914CA" w:rsidRPr="000B4EBD" w:rsidRDefault="002914CA" w:rsidP="002914CA">
            <w:pPr>
              <w:suppressAutoHyphens/>
              <w:spacing w:after="0" w:line="240" w:lineRule="auto"/>
              <w:jc w:val="both"/>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
                <w:bdr w:val="none" w:sz="0" w:space="0" w:color="auto" w:frame="1"/>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12DB468" w14:textId="77777777" w:rsidR="002914CA" w:rsidRPr="000B4EBD" w:rsidRDefault="002914CA" w:rsidP="002914CA">
            <w:pPr>
              <w:suppressAutoHyphens/>
              <w:spacing w:after="0" w:line="240" w:lineRule="auto"/>
              <w:jc w:val="both"/>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
                <w:bdr w:val="none" w:sz="0" w:space="0" w:color="auto" w:frame="1"/>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16ED1E6" w14:textId="77777777" w:rsidR="002914CA" w:rsidRPr="000B4EBD" w:rsidRDefault="002914CA" w:rsidP="002914CA">
            <w:pPr>
              <w:suppressAutoHyphens/>
              <w:spacing w:after="0" w:line="240" w:lineRule="auto"/>
              <w:jc w:val="both"/>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
                <w:bdr w:val="none" w:sz="0" w:space="0" w:color="auto" w:frame="1"/>
              </w:rPr>
              <w:t>Pateikiami dokumentai</w:t>
            </w:r>
            <w:r w:rsidRPr="000B4EBD">
              <w:rPr>
                <w:rFonts w:ascii="Times New Roman" w:eastAsiaTheme="minorEastAsia" w:hAnsi="Times New Roman" w:cs="Times New Roman"/>
                <w:sz w:val="21"/>
                <w:szCs w:val="21"/>
                <w:vertAlign w:val="superscript"/>
              </w:rPr>
              <w:footnoteReference w:id="1"/>
            </w:r>
          </w:p>
        </w:tc>
      </w:tr>
      <w:tr w:rsidR="003811F2" w:rsidRPr="003811F2" w14:paraId="18BD16DD" w14:textId="77777777" w:rsidTr="00D27F7D">
        <w:tc>
          <w:tcPr>
            <w:tcW w:w="751" w:type="dxa"/>
            <w:tcBorders>
              <w:top w:val="single" w:sz="4" w:space="0" w:color="auto"/>
              <w:left w:val="single" w:sz="4" w:space="0" w:color="auto"/>
              <w:bottom w:val="single" w:sz="4" w:space="0" w:color="auto"/>
              <w:right w:val="single" w:sz="4" w:space="0" w:color="auto"/>
            </w:tcBorders>
          </w:tcPr>
          <w:p w14:paraId="0E62943B" w14:textId="77777777" w:rsidR="003811F2" w:rsidRPr="000B4EBD" w:rsidRDefault="003811F2" w:rsidP="003811F2">
            <w:pPr>
              <w:suppressAutoHyphens/>
              <w:spacing w:after="0" w:line="240" w:lineRule="auto"/>
              <w:jc w:val="center"/>
              <w:rPr>
                <w:rFonts w:ascii="Times New Roman" w:eastAsia="Arial Unicode MS" w:hAnsi="Times New Roman" w:cs="Times New Roman"/>
                <w:bdr w:val="none" w:sz="0" w:space="0" w:color="auto" w:frame="1"/>
              </w:rPr>
            </w:pPr>
          </w:p>
          <w:p w14:paraId="76DD610A" w14:textId="77777777" w:rsidR="003811F2" w:rsidRPr="000B4EBD" w:rsidRDefault="003811F2" w:rsidP="003811F2">
            <w:pPr>
              <w:suppressAutoHyphens/>
              <w:spacing w:after="0" w:line="240" w:lineRule="auto"/>
              <w:jc w:val="center"/>
              <w:rPr>
                <w:rFonts w:ascii="Times New Roman" w:eastAsia="Arial Unicode MS" w:hAnsi="Times New Roman" w:cs="Times New Roman"/>
                <w:bdr w:val="none" w:sz="0" w:space="0" w:color="auto" w:frame="1"/>
              </w:rPr>
            </w:pPr>
            <w:r w:rsidRPr="000B4EBD">
              <w:rPr>
                <w:rFonts w:ascii="Times New Roman" w:eastAsia="Arial Unicode MS" w:hAnsi="Times New Roman" w:cs="Times New Roman"/>
                <w:bdr w:val="none" w:sz="0" w:space="0" w:color="auto" w:frame="1"/>
              </w:rPr>
              <w:t>1.</w:t>
            </w:r>
          </w:p>
        </w:tc>
        <w:tc>
          <w:tcPr>
            <w:tcW w:w="4602" w:type="dxa"/>
            <w:tcBorders>
              <w:top w:val="single" w:sz="4" w:space="0" w:color="000000"/>
              <w:left w:val="single" w:sz="4" w:space="0" w:color="000000"/>
              <w:bottom w:val="single" w:sz="4" w:space="0" w:color="000000"/>
              <w:right w:val="single" w:sz="4" w:space="0" w:color="000000"/>
            </w:tcBorders>
            <w:shd w:val="clear" w:color="auto" w:fill="auto"/>
            <w:hideMark/>
          </w:tcPr>
          <w:p w14:paraId="25E0B305" w14:textId="77777777" w:rsidR="003811F2" w:rsidRPr="000B4EBD" w:rsidRDefault="003811F2" w:rsidP="003811F2">
            <w:pPr>
              <w:widowControl w:val="0"/>
              <w:spacing w:after="0" w:line="240" w:lineRule="auto"/>
              <w:jc w:val="both"/>
              <w:rPr>
                <w:rFonts w:ascii="Times New Roman" w:hAnsi="Times New Roman" w:cs="Times New Roman"/>
              </w:rPr>
            </w:pPr>
            <w:r w:rsidRPr="000B4EBD">
              <w:rPr>
                <w:rFonts w:ascii="Times New Roman" w:hAnsi="Times New Roman" w:cs="Times New Roman"/>
              </w:rPr>
              <w:t>Tiekėjas sutarčiai vykdyti turi pasiūlyti:</w:t>
            </w:r>
          </w:p>
          <w:p w14:paraId="236D1138" w14:textId="3118B462" w:rsidR="003811F2" w:rsidRPr="000B4EBD" w:rsidRDefault="003811F2" w:rsidP="003811F2">
            <w:pPr>
              <w:widowControl w:val="0"/>
              <w:spacing w:after="0" w:line="240" w:lineRule="auto"/>
              <w:jc w:val="both"/>
              <w:rPr>
                <w:rFonts w:ascii="Times New Roman" w:hAnsi="Times New Roman" w:cs="Times New Roman"/>
              </w:rPr>
            </w:pPr>
            <w:r w:rsidRPr="000B4EBD">
              <w:rPr>
                <w:rFonts w:ascii="Times New Roman" w:hAnsi="Times New Roman" w:cs="Times New Roman"/>
              </w:rPr>
              <w:t>kvalifikuotą ypatingojo statinio projekto vadovą (statiniai: negyvenamieji pastatai:</w:t>
            </w:r>
            <w:r w:rsidR="00857583" w:rsidRPr="000B4EBD">
              <w:rPr>
                <w:rFonts w:ascii="Times New Roman" w:hAnsi="Times New Roman" w:cs="Times New Roman"/>
              </w:rPr>
              <w:t xml:space="preserve"> gydymo paskirties</w:t>
            </w:r>
            <w:r w:rsidRPr="000B4EBD">
              <w:rPr>
                <w:rFonts w:ascii="Times New Roman" w:hAnsi="Times New Roman" w:cs="Times New Roman"/>
              </w:rPr>
              <w:t>).</w:t>
            </w:r>
          </w:p>
          <w:p w14:paraId="2A3A5E12" w14:textId="77777777" w:rsidR="003811F2" w:rsidRPr="000B4EBD" w:rsidRDefault="003811F2" w:rsidP="003811F2">
            <w:pPr>
              <w:widowControl w:val="0"/>
              <w:spacing w:after="0" w:line="240" w:lineRule="auto"/>
              <w:jc w:val="both"/>
              <w:rPr>
                <w:rFonts w:ascii="Times New Roman" w:hAnsi="Times New Roman" w:cs="Times New Roman"/>
              </w:rPr>
            </w:pPr>
          </w:p>
          <w:p w14:paraId="1C37B261" w14:textId="7C3A6464" w:rsidR="003811F2" w:rsidRPr="000B4EBD" w:rsidRDefault="003811F2" w:rsidP="003811F2">
            <w:pPr>
              <w:widowControl w:val="0"/>
              <w:spacing w:after="0" w:line="240" w:lineRule="auto"/>
              <w:jc w:val="both"/>
              <w:rPr>
                <w:rFonts w:ascii="Times New Roman" w:hAnsi="Times New Roman" w:cs="Times New Roman"/>
                <w:b/>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14:paraId="1FC304EA" w14:textId="77777777" w:rsidR="003811F2" w:rsidRPr="000B4EBD" w:rsidRDefault="003811F2" w:rsidP="003811F2">
            <w:pPr>
              <w:widowControl w:val="0"/>
              <w:spacing w:after="0" w:line="240" w:lineRule="auto"/>
              <w:jc w:val="both"/>
              <w:rPr>
                <w:rFonts w:ascii="Times New Roman" w:hAnsi="Times New Roman" w:cs="Times New Roman"/>
                <w:bCs/>
              </w:rPr>
            </w:pPr>
            <w:r w:rsidRPr="000B4EBD">
              <w:rPr>
                <w:rFonts w:ascii="Times New Roman" w:hAnsi="Times New Roman" w:cs="Times New Roman"/>
                <w:bCs/>
              </w:rPr>
              <w:t>Pateikiama:</w:t>
            </w:r>
          </w:p>
          <w:p w14:paraId="17A03809" w14:textId="77777777" w:rsidR="003811F2" w:rsidRPr="000B4EBD" w:rsidRDefault="003811F2" w:rsidP="003811F2">
            <w:pPr>
              <w:widowControl w:val="0"/>
              <w:tabs>
                <w:tab w:val="left" w:pos="317"/>
              </w:tabs>
              <w:spacing w:after="0" w:line="240" w:lineRule="auto"/>
              <w:jc w:val="both"/>
              <w:rPr>
                <w:rFonts w:ascii="Times New Roman" w:hAnsi="Times New Roman" w:cs="Times New Roman"/>
                <w:bCs/>
              </w:rPr>
            </w:pPr>
            <w:r w:rsidRPr="000B4EBD">
              <w:rPr>
                <w:rFonts w:ascii="Times New Roman" w:hAnsi="Times New Roman" w:cs="Times New Roman"/>
                <w:bCs/>
              </w:rPr>
              <w:t>1)</w:t>
            </w:r>
            <w:r w:rsidRPr="000B4EBD">
              <w:rPr>
                <w:rFonts w:ascii="Times New Roman" w:hAnsi="Times New Roman" w:cs="Times New Roman"/>
                <w:bCs/>
              </w:rPr>
              <w:tab/>
              <w:t>Specialistų, kurie bus atsakingi už sutarties vykdymą, sąrašas, užpildytas pagal konkurso sąlygų aprašo 7 priedą.</w:t>
            </w:r>
          </w:p>
          <w:p w14:paraId="78927F7E" w14:textId="77777777" w:rsidR="003811F2" w:rsidRPr="000B4EBD" w:rsidRDefault="003811F2" w:rsidP="003811F2">
            <w:pPr>
              <w:widowControl w:val="0"/>
              <w:tabs>
                <w:tab w:val="left" w:pos="317"/>
              </w:tabs>
              <w:spacing w:after="0" w:line="240" w:lineRule="auto"/>
              <w:jc w:val="both"/>
              <w:rPr>
                <w:rFonts w:ascii="Times New Roman" w:hAnsi="Times New Roman" w:cs="Times New Roman"/>
                <w:bCs/>
              </w:rPr>
            </w:pPr>
          </w:p>
          <w:p w14:paraId="2731F6E4" w14:textId="77777777" w:rsidR="003811F2" w:rsidRPr="000B4EBD" w:rsidRDefault="003811F2" w:rsidP="003811F2">
            <w:pPr>
              <w:widowControl w:val="0"/>
              <w:tabs>
                <w:tab w:val="left" w:pos="317"/>
              </w:tabs>
              <w:spacing w:after="0" w:line="240" w:lineRule="auto"/>
              <w:jc w:val="both"/>
              <w:rPr>
                <w:rFonts w:ascii="Times New Roman" w:hAnsi="Times New Roman" w:cs="Times New Roman"/>
                <w:bCs/>
              </w:rPr>
            </w:pPr>
            <w:r w:rsidRPr="000B4EBD">
              <w:rPr>
                <w:rFonts w:ascii="Times New Roman" w:hAnsi="Times New Roman" w:cs="Times New Roman"/>
                <w:bCs/>
              </w:rPr>
              <w:t>2)</w:t>
            </w:r>
            <w:r w:rsidRPr="000B4EBD">
              <w:rPr>
                <w:rFonts w:ascii="Times New Roman" w:hAnsi="Times New Roman" w:cs="Times New Roman"/>
                <w:bCs/>
              </w:rPr>
              <w:tab/>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42D954E1" w14:textId="77777777" w:rsidR="003811F2" w:rsidRPr="000B4EBD" w:rsidRDefault="003811F2" w:rsidP="003811F2">
            <w:pPr>
              <w:widowControl w:val="0"/>
              <w:spacing w:after="0" w:line="240" w:lineRule="auto"/>
              <w:jc w:val="both"/>
              <w:rPr>
                <w:rFonts w:ascii="Times New Roman" w:hAnsi="Times New Roman" w:cs="Times New Roman"/>
                <w:bCs/>
              </w:rPr>
            </w:pPr>
          </w:p>
          <w:p w14:paraId="269A2397"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xml:space="preserve">Pastabos: </w:t>
            </w:r>
          </w:p>
          <w:p w14:paraId="02542842"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xml:space="preserve">- 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 Šiuos duomenis viešai prieinamose bet kurios valstybės narės duomenų </w:t>
            </w:r>
            <w:r w:rsidRPr="000B4EBD">
              <w:rPr>
                <w:rFonts w:ascii="Times New Roman" w:hAnsi="Times New Roman" w:cs="Times New Roman"/>
                <w:bCs/>
                <w:i/>
                <w:iCs/>
              </w:rPr>
              <w:lastRenderedPageBreak/>
              <w:t>bazėse po dokumentų pagal KRAD pateikimo pasitikrina, užfiksuoja ir išsaugo pati Perkančioji organizacija. Esant aplinkybėms, dėl kurių Perkančioji organizacija negali pati pasitikrinti, užfiksuoti ir išsaugoti viešai prieinamose duomenų bazėse nurodytų duomenų  (pvz., duomenų bazė neveikia, duomenų bazėje nėra duomenų apie tiekėjo specialistų sąraše nurodytą siūlomą specialistą ar pan.), Perkančioji organizacija turi teisę kreiptis į tiekėją dėl atitiktį patvirtinančių dokumentų pateikimo;</w:t>
            </w:r>
          </w:p>
          <w:p w14:paraId="71991BA1"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užsienio šalių specialistai turi gauti ir Perkančiajai organizacijai pateikti  Statybos įstatymo nustatyta tvarka išduotą teisės pripažinimo dokumentą iki Sutarties pasirašymo;</w:t>
            </w:r>
          </w:p>
          <w:p w14:paraId="19C5DD6A"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nurodytas pareigas, pripažinus jų kilmės valstybėje turimą teisę eiti analogiškas pareigas;</w:t>
            </w:r>
          </w:p>
          <w:p w14:paraId="56CBE188"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jei kvalifikacija yra grindžiama nurodant specialistą, kuris nėra tiekėjo ar ūkio subjekto, kurio pajėgumais remiamasi, darbuotojas, tačiau yra ketinamas įdarbinti, jei pasiūlymas bus pripažintas laimėjusiu, tokiu atveju specialistas turi būti išviešintas pasiūlyme kaip kvazisubtiekėjas;</w:t>
            </w:r>
          </w:p>
          <w:p w14:paraId="6697F6D2"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Sutartį galės vykdyti tik nustatytus kvalifikacijos reikalavimus atitinkantys specialistai;</w:t>
            </w:r>
          </w:p>
          <w:p w14:paraId="6EE4BD03" w14:textId="77777777" w:rsidR="003811F2" w:rsidRPr="000B4EBD" w:rsidRDefault="003811F2" w:rsidP="003811F2">
            <w:pPr>
              <w:widowControl w:val="0"/>
              <w:spacing w:after="0" w:line="240" w:lineRule="auto"/>
              <w:jc w:val="both"/>
              <w:rPr>
                <w:rFonts w:ascii="Times New Roman" w:hAnsi="Times New Roman" w:cs="Times New Roman"/>
                <w:bCs/>
                <w:i/>
                <w:iCs/>
              </w:rPr>
            </w:pPr>
            <w:r w:rsidRPr="000B4EBD">
              <w:rPr>
                <w:rFonts w:ascii="Times New Roman" w:hAnsi="Times New Roman" w:cs="Times New Roman"/>
                <w:bCs/>
                <w:i/>
                <w:iCs/>
              </w:rPr>
              <w:t>- Jeigu kvalifikacijos atestatų galiojimo laikotarpis pasibaigtų sutarčiai nepasibaigus, jie turi būti pratęsti ir galioti visą sutarties įgyvendinimo laikotarpį.</w:t>
            </w:r>
          </w:p>
          <w:p w14:paraId="58341D6A" w14:textId="77777777" w:rsidR="003811F2" w:rsidRPr="000B4EBD" w:rsidRDefault="003811F2" w:rsidP="003811F2">
            <w:pPr>
              <w:widowControl w:val="0"/>
              <w:spacing w:after="0" w:line="240" w:lineRule="auto"/>
              <w:jc w:val="both"/>
              <w:rPr>
                <w:rFonts w:ascii="Times New Roman" w:hAnsi="Times New Roman" w:cs="Times New Roman"/>
                <w:bCs/>
                <w:i/>
                <w:iCs/>
              </w:rPr>
            </w:pPr>
          </w:p>
          <w:p w14:paraId="62595920" w14:textId="77777777" w:rsidR="003811F2" w:rsidRPr="000B4EBD" w:rsidRDefault="003811F2" w:rsidP="003811F2">
            <w:pPr>
              <w:widowControl w:val="0"/>
              <w:spacing w:after="0" w:line="240" w:lineRule="auto"/>
              <w:jc w:val="both"/>
              <w:rPr>
                <w:rFonts w:ascii="Times New Roman" w:hAnsi="Times New Roman" w:cs="Times New Roman"/>
                <w:bCs/>
              </w:rPr>
            </w:pPr>
            <w:r w:rsidRPr="000B4EBD">
              <w:rPr>
                <w:rFonts w:ascii="Times New Roman" w:hAnsi="Times New Roman" w:cs="Times New Roman"/>
                <w:bCs/>
                <w:i/>
                <w:iCs/>
              </w:rPr>
              <w:t>Pateikiami skenuoti dokumentai elektronine forma ar pasirašyti el. parašu.</w:t>
            </w:r>
          </w:p>
        </w:tc>
      </w:tr>
    </w:tbl>
    <w:p w14:paraId="2922E7E4" w14:textId="77777777" w:rsidR="002914CA" w:rsidRPr="002914CA" w:rsidRDefault="002914CA" w:rsidP="002914CA">
      <w:pPr>
        <w:tabs>
          <w:tab w:val="left" w:pos="720"/>
        </w:tabs>
        <w:suppressAutoHyphens/>
        <w:spacing w:after="0" w:line="240" w:lineRule="auto"/>
        <w:jc w:val="both"/>
        <w:rPr>
          <w:rFonts w:ascii="Times New Roman" w:eastAsia="Calibri" w:hAnsi="Times New Roman" w:cs="Times New Roman"/>
          <w:color w:val="000000" w:themeColor="text1"/>
        </w:rPr>
      </w:pPr>
    </w:p>
    <w:p w14:paraId="3B26D3DF"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_______________________________</w:t>
      </w:r>
    </w:p>
    <w:p w14:paraId="5B9AD4C5"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p>
    <w:p w14:paraId="5DE183B3" w14:textId="77777777" w:rsidR="002914CA" w:rsidRPr="002914CA" w:rsidRDefault="002914CA" w:rsidP="002914CA">
      <w:pPr>
        <w:spacing w:after="0" w:line="240" w:lineRule="auto"/>
        <w:jc w:val="center"/>
        <w:rPr>
          <w:rFonts w:ascii="Times New Roman" w:eastAsia="Calibri" w:hAnsi="Times New Roman" w:cs="Times New Roman"/>
          <w:color w:val="000000" w:themeColor="text1"/>
        </w:rPr>
      </w:pPr>
    </w:p>
    <w:p w14:paraId="2F8646B7" w14:textId="77777777" w:rsidR="002914CA" w:rsidRPr="002914CA" w:rsidRDefault="002914CA" w:rsidP="002914CA">
      <w:pPr>
        <w:spacing w:after="0" w:line="300" w:lineRule="auto"/>
        <w:jc w:val="right"/>
        <w:rPr>
          <w:rFonts w:ascii="Times New Roman" w:eastAsia="Arial" w:hAnsi="Times New Roman" w:cs="Times New Roman"/>
          <w:b/>
          <w:smallCaps/>
          <w:color w:val="000000" w:themeColor="text1"/>
          <w:lang w:eastAsia="lt-LT"/>
        </w:rPr>
      </w:pPr>
      <w:r w:rsidRPr="002914CA">
        <w:rPr>
          <w:rFonts w:ascii="Times New Roman" w:eastAsiaTheme="minorEastAsia" w:hAnsi="Times New Roman" w:cs="Times New Roman"/>
          <w:color w:val="000000" w:themeColor="text1"/>
          <w:lang w:eastAsia="lt-LT"/>
        </w:rPr>
        <w:br w:type="page"/>
      </w:r>
      <w:bookmarkStart w:id="24" w:name="_Hlk86837214"/>
      <w:bookmarkStart w:id="25" w:name="_Toc85706891"/>
      <w:bookmarkStart w:id="26" w:name="_Toc48053185"/>
      <w:bookmarkStart w:id="27" w:name="_Ref38899023"/>
      <w:bookmarkStart w:id="28" w:name="_Ref38885053"/>
      <w:bookmarkStart w:id="29" w:name="_Ref38541068"/>
      <w:bookmarkStart w:id="30" w:name="_Ref38539939"/>
    </w:p>
    <w:p w14:paraId="4D53A868" w14:textId="77777777" w:rsidR="002914CA" w:rsidRPr="002914CA" w:rsidRDefault="002914CA" w:rsidP="00BB560D">
      <w:pPr>
        <w:spacing w:after="0" w:line="240" w:lineRule="auto"/>
        <w:jc w:val="right"/>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3 priedas „Techninė specifikacija“</w:t>
      </w:r>
      <w:bookmarkStart w:id="31" w:name="_Pirkimo_sąlygų_2"/>
      <w:bookmarkStart w:id="32" w:name="_Toc85706892"/>
      <w:bookmarkStart w:id="33" w:name="_Toc48053189"/>
      <w:bookmarkStart w:id="34" w:name="_Ref38901392"/>
      <w:bookmarkStart w:id="35" w:name="_Ref38898051"/>
      <w:bookmarkStart w:id="36" w:name="_Ref38540913"/>
      <w:bookmarkStart w:id="37" w:name="_Hlk86825377"/>
      <w:bookmarkEnd w:id="24"/>
      <w:bookmarkEnd w:id="25"/>
      <w:bookmarkEnd w:id="26"/>
      <w:bookmarkEnd w:id="27"/>
      <w:bookmarkEnd w:id="28"/>
      <w:bookmarkEnd w:id="29"/>
      <w:bookmarkEnd w:id="30"/>
      <w:bookmarkEnd w:id="31"/>
    </w:p>
    <w:p w14:paraId="1D707407" w14:textId="77777777" w:rsidR="002914CA" w:rsidRPr="002914CA" w:rsidRDefault="002914CA" w:rsidP="003F62EE">
      <w:pPr>
        <w:spacing w:after="0" w:line="240" w:lineRule="auto"/>
        <w:jc w:val="center"/>
        <w:outlineLvl w:val="0"/>
        <w:rPr>
          <w:rFonts w:ascii="Times New Roman" w:eastAsia="Times New Roman" w:hAnsi="Times New Roman" w:cs="Times New Roman"/>
          <w:b/>
          <w:color w:val="000000" w:themeColor="text1"/>
        </w:rPr>
      </w:pPr>
    </w:p>
    <w:p w14:paraId="0BE2732C" w14:textId="3DA55C18" w:rsidR="002C07D4" w:rsidRPr="000B4EBD" w:rsidRDefault="00BB560D" w:rsidP="003F62EE">
      <w:pPr>
        <w:widowControl w:val="0"/>
        <w:shd w:val="clear" w:color="auto" w:fill="FFFFFF"/>
        <w:suppressAutoHyphens/>
        <w:autoSpaceDE w:val="0"/>
        <w:autoSpaceDN w:val="0"/>
        <w:spacing w:after="0" w:line="240" w:lineRule="auto"/>
        <w:ind w:left="970" w:hanging="686"/>
        <w:jc w:val="center"/>
        <w:textAlignment w:val="baseline"/>
        <w:rPr>
          <w:rFonts w:ascii="Times New Roman" w:eastAsia="Times New Roman" w:hAnsi="Times New Roman" w:cs="Times New Roman"/>
          <w:b/>
          <w:bCs/>
        </w:rPr>
      </w:pPr>
      <w:r w:rsidRPr="000B4EBD">
        <w:rPr>
          <w:rFonts w:ascii="Times New Roman" w:eastAsia="Times New Roman" w:hAnsi="Times New Roman" w:cs="Times New Roman"/>
          <w:b/>
          <w:bCs/>
        </w:rPr>
        <w:t>Projektavimo užduotis</w:t>
      </w:r>
    </w:p>
    <w:p w14:paraId="28E000F7" w14:textId="03AFD747" w:rsidR="00BB560D" w:rsidRPr="00857583" w:rsidRDefault="002C07D4" w:rsidP="003F62EE">
      <w:pPr>
        <w:widowControl w:val="0"/>
        <w:shd w:val="clear" w:color="auto" w:fill="FFFFFF"/>
        <w:suppressAutoHyphens/>
        <w:autoSpaceDE w:val="0"/>
        <w:autoSpaceDN w:val="0"/>
        <w:spacing w:after="0" w:line="240" w:lineRule="auto"/>
        <w:ind w:left="970" w:hanging="686"/>
        <w:jc w:val="center"/>
        <w:textAlignment w:val="baseline"/>
        <w:rPr>
          <w:rFonts w:ascii="Times New Roman" w:eastAsia="Times New Roman" w:hAnsi="Times New Roman" w:cs="Times New Roman"/>
          <w:b/>
          <w:bCs/>
        </w:rPr>
      </w:pPr>
      <w:r w:rsidRPr="000B4EBD">
        <w:rPr>
          <w:rFonts w:ascii="Times New Roman" w:eastAsia="Times New Roman" w:hAnsi="Times New Roman" w:cs="Times New Roman"/>
          <w:b/>
          <w:bCs/>
        </w:rPr>
        <w:t>,,</w:t>
      </w:r>
      <w:r w:rsidRPr="000B4EBD">
        <w:rPr>
          <w:rFonts w:ascii="Times New Roman" w:hAnsi="Times New Roman" w:cs="Times New Roman"/>
          <w:b/>
          <w:bCs/>
          <w:kern w:val="2"/>
        </w:rPr>
        <w:t xml:space="preserve">VŠĮ Radviliškio ligoninės </w:t>
      </w:r>
      <w:r w:rsidRPr="000B4EBD">
        <w:rPr>
          <w:rFonts w:ascii="Times New Roman" w:hAnsi="Times New Roman" w:cs="Times New Roman"/>
          <w:b/>
          <w:kern w:val="2"/>
        </w:rPr>
        <w:t xml:space="preserve">Gedimino g.9, Radviliškyje </w:t>
      </w:r>
      <w:r w:rsidRPr="000B4EBD">
        <w:rPr>
          <w:rFonts w:ascii="Times New Roman" w:hAnsi="Times New Roman" w:cs="Times New Roman"/>
          <w:b/>
          <w:bCs/>
          <w:kern w:val="2"/>
        </w:rPr>
        <w:t>(</w:t>
      </w:r>
      <w:r w:rsidRPr="000B4EBD">
        <w:rPr>
          <w:rFonts w:ascii="Times New Roman" w:hAnsi="Times New Roman" w:cs="Times New Roman"/>
          <w:b/>
          <w:spacing w:val="-2"/>
          <w:kern w:val="2"/>
        </w:rPr>
        <w:t>Unikalus Nr. 7196-6000-6122)</w:t>
      </w:r>
      <w:r w:rsidRPr="000B4EBD">
        <w:rPr>
          <w:rFonts w:ascii="Times New Roman" w:hAnsi="Times New Roman" w:cs="Times New Roman"/>
          <w:spacing w:val="-2"/>
          <w:kern w:val="2"/>
        </w:rPr>
        <w:t xml:space="preserve"> </w:t>
      </w:r>
      <w:r w:rsidRPr="000B4EBD">
        <w:rPr>
          <w:rFonts w:ascii="Times New Roman" w:hAnsi="Times New Roman" w:cs="Times New Roman"/>
          <w:b/>
          <w:bCs/>
        </w:rPr>
        <w:t xml:space="preserve">, I korpuso priėmimo – skubiosios pagalbos skyriaus patalpų remonto  </w:t>
      </w:r>
      <w:r w:rsidRPr="000B4EBD">
        <w:rPr>
          <w:rFonts w:ascii="Times New Roman" w:hAnsi="Times New Roman" w:cs="Times New Roman"/>
          <w:b/>
          <w:bCs/>
          <w:kern w:val="2"/>
        </w:rPr>
        <w:t>kapitalinio remonto projektas su projekto priežiūra</w:t>
      </w:r>
      <w:r w:rsidRPr="000B4EBD">
        <w:rPr>
          <w:rFonts w:ascii="Times New Roman" w:hAnsi="Times New Roman" w:cs="Times New Roman"/>
          <w:kern w:val="2"/>
        </w:rPr>
        <w:t>“</w:t>
      </w:r>
    </w:p>
    <w:p w14:paraId="3491C00C" w14:textId="77777777" w:rsidR="00BB560D" w:rsidRPr="00857583" w:rsidRDefault="00BB560D" w:rsidP="003F62EE">
      <w:pPr>
        <w:widowControl w:val="0"/>
        <w:shd w:val="clear" w:color="auto" w:fill="FFFFFF"/>
        <w:suppressAutoHyphens/>
        <w:autoSpaceDE w:val="0"/>
        <w:autoSpaceDN w:val="0"/>
        <w:spacing w:after="0" w:line="240" w:lineRule="auto"/>
        <w:ind w:left="432" w:firstLine="216"/>
        <w:jc w:val="both"/>
        <w:textAlignment w:val="baseline"/>
        <w:rPr>
          <w:rFonts w:ascii="Times New Roman" w:eastAsia="Times New Roman" w:hAnsi="Times New Roman" w:cs="Arial"/>
          <w:b/>
          <w:bCs/>
        </w:rPr>
      </w:pPr>
    </w:p>
    <w:p w14:paraId="28E26EC5" w14:textId="77777777" w:rsidR="009075CB" w:rsidRPr="00C97A34" w:rsidRDefault="009075CB" w:rsidP="009075CB">
      <w:pPr>
        <w:pStyle w:val="Sraopastraipa"/>
        <w:numPr>
          <w:ilvl w:val="0"/>
          <w:numId w:val="18"/>
        </w:numPr>
        <w:suppressAutoHyphens/>
        <w:autoSpaceDN w:val="0"/>
        <w:spacing w:after="160" w:line="256" w:lineRule="auto"/>
        <w:jc w:val="left"/>
        <w:textAlignment w:val="baseline"/>
        <w:rPr>
          <w:rFonts w:ascii="Times New Roman" w:hAnsi="Times New Roman" w:cs="Times New Roman"/>
        </w:rPr>
      </w:pPr>
      <w:r w:rsidRPr="00C97A34">
        <w:rPr>
          <w:rFonts w:ascii="Times New Roman" w:hAnsi="Times New Roman" w:cs="Times New Roman"/>
        </w:rPr>
        <w:t>Užsakovas (statytojas) - VšĮ Radviliškio ligoninė.</w:t>
      </w:r>
    </w:p>
    <w:p w14:paraId="11C05628" w14:textId="1A1A79A9" w:rsidR="009075CB" w:rsidRDefault="009075CB" w:rsidP="009075CB">
      <w:pPr>
        <w:pStyle w:val="Sraopastraipa"/>
        <w:numPr>
          <w:ilvl w:val="0"/>
          <w:numId w:val="18"/>
        </w:numPr>
        <w:suppressAutoHyphens/>
        <w:autoSpaceDN w:val="0"/>
        <w:spacing w:after="160" w:line="256" w:lineRule="auto"/>
        <w:jc w:val="left"/>
        <w:textAlignment w:val="baseline"/>
      </w:pPr>
      <w:r w:rsidRPr="00C97A34">
        <w:rPr>
          <w:rFonts w:ascii="Times New Roman" w:hAnsi="Times New Roman" w:cs="Times New Roman"/>
        </w:rPr>
        <w:t xml:space="preserve">Komplekso ir objekto pavadinimas - VŠĮ RADVILIŠKIO LIGONINĖS I KORPUSO </w:t>
      </w:r>
      <w:r w:rsidRPr="00C97A34">
        <w:rPr>
          <w:rFonts w:ascii="Times New Roman" w:eastAsia="Times New Roman" w:hAnsi="Times New Roman" w:cs="Times New Roman"/>
          <w:bCs/>
        </w:rPr>
        <w:t>P</w:t>
      </w:r>
      <w:r w:rsidRPr="00C97A34">
        <w:rPr>
          <w:rFonts w:ascii="Times New Roman" w:hAnsi="Times New Roman" w:cs="Times New Roman"/>
          <w:bCs/>
        </w:rPr>
        <w:t>RIĖMIMO – SKUBIOSIOS PAGALBOS SKYRIAUS PATALPŲ REMONTAS.</w:t>
      </w:r>
      <w:r w:rsidRPr="00C97A34">
        <w:rPr>
          <w:rFonts w:ascii="Times New Roman" w:hAnsi="Times New Roman" w:cs="Times New Roman"/>
          <w:b/>
          <w:bCs/>
        </w:rPr>
        <w:t xml:space="preserve">  </w:t>
      </w:r>
      <w:r w:rsidRPr="00C97A34">
        <w:rPr>
          <w:rFonts w:ascii="Times New Roman" w:hAnsi="Times New Roman" w:cs="Times New Roman"/>
        </w:rPr>
        <w:t>Projektavimo stadija - techninis  projektas.</w:t>
      </w:r>
    </w:p>
    <w:p w14:paraId="1AB6072A" w14:textId="77777777" w:rsidR="009075CB" w:rsidRPr="004E3788" w:rsidRDefault="009075CB" w:rsidP="009075CB">
      <w:pPr>
        <w:pStyle w:val="Sraopastraipa"/>
        <w:numPr>
          <w:ilvl w:val="0"/>
          <w:numId w:val="18"/>
        </w:numPr>
        <w:suppressAutoHyphens/>
        <w:autoSpaceDN w:val="0"/>
        <w:spacing w:after="160" w:line="256" w:lineRule="auto"/>
        <w:textAlignment w:val="baseline"/>
      </w:pPr>
      <w:r w:rsidRPr="004E3788">
        <w:t xml:space="preserve">Lėšų pobūdis - </w:t>
      </w:r>
      <w:r>
        <w:t>Projekto įgyvendinimo šaltiniai yra Europos regioninės plėtros fondo ir Radviliškio rajono savivaldybės biudžeto lėšos.</w:t>
      </w:r>
    </w:p>
    <w:p w14:paraId="543D8670"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Projektavimo paslaugų apimtys - Paslaugos, kurias projektuotojas privalo atlikti pagal Lietuvos Respublikos statybos įstatymą, šią užduotį, pirkimo dokumentus (konkurso sąlygas) bei projektavimo paslaugų sutartį.</w:t>
      </w:r>
    </w:p>
    <w:p w14:paraId="575B48A8"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 xml:space="preserve">Statybos rūšis - kapitalinis remontas </w:t>
      </w:r>
    </w:p>
    <w:p w14:paraId="63FF4A4B"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Statinio kategorija - ypatingas statinys. Papildomi duomenys apie pastatą. Unikalus Nr. 7196-6000-6122. Statybos metai 1981m. Rekonstruotas 2016 m. 4 aukštų. Bendras plotas 7053,99 kv. m. Pastato tūris 30049 kub. m.</w:t>
      </w:r>
    </w:p>
    <w:p w14:paraId="53D20359" w14:textId="77777777" w:rsidR="009075CB" w:rsidRPr="00C97A34"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C97A34">
        <w:rPr>
          <w:rFonts w:ascii="Times New Roman" w:hAnsi="Times New Roman" w:cs="Times New Roman"/>
        </w:rPr>
        <w:t>Statinių grupė - negyvenamieji pastatai (gydymo paskirties).</w:t>
      </w:r>
    </w:p>
    <w:p w14:paraId="3AD760F2"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Ne vėliau kaip per 5 (penkias) darbo dienas nuo Sutarties įsigaliojimo dienos pateikti Užsakovui suderintą detalų Projekto parengimo paslaugų teikimo grafiką, bei pateikti visų su Projektu dirbančių ir už atskiras Projekto dalis atsakingų projektuotojų sąrašą, jų kontaktinę informaciją.</w:t>
      </w:r>
      <w:r w:rsidRPr="000B4EBD">
        <w:t xml:space="preserve"> P</w:t>
      </w:r>
      <w:r w:rsidRPr="000B4EBD">
        <w:rPr>
          <w:rFonts w:ascii="Times New Roman" w:hAnsi="Times New Roman" w:cs="Times New Roman"/>
        </w:rPr>
        <w:t>askirti Projektuotojo projekto vadovą, projekto vykdymo priežiūros vadovą, bei užtikrinti jų dalyvavimą Projekte per visą Sutarties vykdymo laikotarpį.</w:t>
      </w:r>
    </w:p>
    <w:p w14:paraId="73AF082A"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Užtikrinti, kad Projektas bus parengtas taip, kad nebūtų ribojama konkurencija, t. y., nebūtų sudarytos sąlygos:  statybos rangos darbus vykdyti tik konkrečiam tiekėjui ir (ar) vykdant statybos rangos darbus naudoti tik konkretaus gamintojo įrangą / medžiagas.</w:t>
      </w:r>
    </w:p>
    <w:p w14:paraId="1CD934D0"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53CBC549" w14:textId="77777777" w:rsidR="009075CB" w:rsidRPr="000B4EBD" w:rsidRDefault="009075CB" w:rsidP="009075CB">
      <w:pPr>
        <w:pStyle w:val="Sraopastraipa"/>
        <w:numPr>
          <w:ilvl w:val="0"/>
          <w:numId w:val="18"/>
        </w:numPr>
        <w:suppressAutoHyphens/>
        <w:autoSpaceDN w:val="0"/>
        <w:spacing w:after="160" w:line="256" w:lineRule="auto"/>
        <w:textAlignment w:val="baseline"/>
        <w:rPr>
          <w:rFonts w:ascii="Times New Roman" w:hAnsi="Times New Roman" w:cs="Times New Roman"/>
        </w:rPr>
      </w:pPr>
      <w:r w:rsidRPr="000B4EBD">
        <w:rPr>
          <w:rFonts w:ascii="Times New Roman" w:hAnsi="Times New Roman" w:cs="Times New Roman"/>
        </w:rPr>
        <w:t>Užtikrinti, kad teikiant Paslaugas nebus pažeisti profesinės etikos principų reikalavimai ir besąlygiškai bus gerbiama Užsakovo ir Projekto valdytojo dalykinė reputacija;</w:t>
      </w:r>
    </w:p>
    <w:p w14:paraId="4B5C646D" w14:textId="77777777" w:rsidR="009075CB" w:rsidRPr="00C97A34" w:rsidRDefault="009075CB" w:rsidP="009075CB">
      <w:pPr>
        <w:pStyle w:val="Sraopastraipa"/>
        <w:numPr>
          <w:ilvl w:val="0"/>
          <w:numId w:val="18"/>
        </w:numPr>
        <w:shd w:val="clear" w:color="auto" w:fill="FFFFFF"/>
        <w:tabs>
          <w:tab w:val="left" w:pos="567"/>
          <w:tab w:val="left" w:pos="709"/>
        </w:tabs>
        <w:suppressAutoHyphens/>
        <w:autoSpaceDN w:val="0"/>
        <w:spacing w:line="240" w:lineRule="auto"/>
        <w:textAlignment w:val="baseline"/>
        <w:rPr>
          <w:rFonts w:ascii="Times New Roman" w:eastAsia="Times New Roman" w:hAnsi="Times New Roman" w:cs="Times New Roman"/>
          <w:color w:val="000000"/>
          <w:bdr w:val="none" w:sz="0" w:space="0" w:color="auto" w:frame="1"/>
        </w:rPr>
      </w:pPr>
      <w:r w:rsidRPr="00C97A34">
        <w:rPr>
          <w:rFonts w:ascii="Times New Roman" w:eastAsia="Times New Roman" w:hAnsi="Times New Roman" w:cs="Times New Roman"/>
          <w:color w:val="000000"/>
          <w:bdr w:val="none" w:sz="0" w:space="0" w:color="auto" w:frame="1"/>
        </w:rPr>
        <w:t xml:space="preserve">  Vykdant</w:t>
      </w:r>
      <w:r w:rsidRPr="00C97A34">
        <w:rPr>
          <w:rFonts w:ascii="Times New Roman" w:eastAsia="Times New Roman" w:hAnsi="Times New Roman" w:cs="Times New Roman"/>
          <w:color w:val="000000"/>
        </w:rPr>
        <w:t>​​ </w:t>
      </w:r>
      <w:r w:rsidRPr="00C97A34">
        <w:rPr>
          <w:rFonts w:ascii="Times New Roman" w:eastAsia="Times New Roman" w:hAnsi="Times New Roman" w:cs="Times New Roman"/>
          <w:color w:val="000000"/>
          <w:bdr w:val="none" w:sz="0" w:space="0" w:color="auto" w:frame="1"/>
        </w:rPr>
        <w:t>Sutartį turi būti​​ laikomasi aplinkos apsaugos, socialinės ir darbo teisės įpareigojimų, nustatytų</w:t>
      </w:r>
      <w:r w:rsidRPr="00C97A34">
        <w:rPr>
          <w:rFonts w:ascii="Times New Roman" w:eastAsia="Times New Roman" w:hAnsi="Times New Roman" w:cs="Times New Roman"/>
          <w:color w:val="000000"/>
        </w:rPr>
        <w:t>​​ </w:t>
      </w:r>
      <w:r w:rsidRPr="00C97A34">
        <w:rPr>
          <w:rFonts w:ascii="Times New Roman" w:eastAsia="Times New Roman" w:hAnsi="Times New Roman" w:cs="Times New Roman"/>
          <w:color w:val="000000"/>
          <w:bdr w:val="none" w:sz="0" w:space="0" w:color="auto" w:frame="1"/>
        </w:rPr>
        <w:t>Europos Sąjungos ir​​ Lietuvos Respublikos teisės aktuose, kolektyvinėse sutartyse ir​​ Viešųjų pirkimų įstatymo 5 priede nurodytose tarptautinėse konvencijose.</w:t>
      </w:r>
    </w:p>
    <w:p w14:paraId="32857A72" w14:textId="051EB19A" w:rsidR="009075CB" w:rsidRPr="00120080" w:rsidRDefault="009075CB" w:rsidP="009075CB">
      <w:pPr>
        <w:pStyle w:val="Sraopastraipa"/>
        <w:widowControl w:val="0"/>
        <w:numPr>
          <w:ilvl w:val="0"/>
          <w:numId w:val="18"/>
        </w:numPr>
        <w:suppressAutoHyphens/>
        <w:autoSpaceDE w:val="0"/>
        <w:autoSpaceDN w:val="0"/>
        <w:spacing w:line="240" w:lineRule="auto"/>
        <w:textAlignment w:val="baseline"/>
        <w:rPr>
          <w:rFonts w:ascii="Times New Roman" w:eastAsia="Times New Roman" w:hAnsi="Times New Roman" w:cs="Times New Roman"/>
          <w:bCs/>
          <w:sz w:val="24"/>
          <w:szCs w:val="24"/>
        </w:rPr>
      </w:pPr>
      <w:r w:rsidRPr="000B4EBD">
        <w:rPr>
          <w:rFonts w:ascii="Times New Roman" w:hAnsi="Times New Roman" w:cs="Times New Roman"/>
        </w:rPr>
        <w:t xml:space="preserve">Planuojama projektavimo darbų pradžia ir pabaiga - projektavimo paslaugų suteikimo terminas </w:t>
      </w:r>
      <w:r w:rsidRPr="00120080">
        <w:rPr>
          <w:rFonts w:ascii="Times New Roman" w:hAnsi="Times New Roman" w:cs="Times New Roman"/>
          <w:b/>
          <w:bCs/>
          <w:u w:val="single"/>
        </w:rPr>
        <w:t xml:space="preserve">– 4 mėn. nuo Sutarties </w:t>
      </w:r>
      <w:r w:rsidRPr="00120080">
        <w:rPr>
          <w:rFonts w:ascii="Times New Roman" w:hAnsi="Times New Roman" w:cs="Times New Roman"/>
          <w:b/>
          <w:bCs/>
          <w:sz w:val="24"/>
          <w:szCs w:val="24"/>
          <w:u w:val="single"/>
        </w:rPr>
        <w:t>pasirašymo</w:t>
      </w:r>
      <w:r w:rsidR="00D27F7D" w:rsidRPr="00120080">
        <w:rPr>
          <w:rFonts w:ascii="Times New Roman" w:hAnsi="Times New Roman" w:cs="Times New Roman"/>
          <w:b/>
          <w:sz w:val="24"/>
          <w:szCs w:val="24"/>
        </w:rPr>
        <w:t xml:space="preserve"> </w:t>
      </w:r>
      <w:r w:rsidR="00D27F7D" w:rsidRPr="00120080">
        <w:rPr>
          <w:rFonts w:ascii="Times New Roman" w:hAnsi="Times New Roman" w:cs="Times New Roman"/>
          <w:b/>
          <w:u w:val="single"/>
        </w:rPr>
        <w:t>(</w:t>
      </w:r>
      <w:r w:rsidR="00BE07B5" w:rsidRPr="00120080">
        <w:rPr>
          <w:rFonts w:ascii="Times New Roman" w:hAnsi="Times New Roman" w:cs="Times New Roman"/>
          <w:b/>
          <w:u w:val="single"/>
        </w:rPr>
        <w:t>su ekspertyzės pastabų pataisimu 6 mėn.</w:t>
      </w:r>
      <w:r w:rsidR="00D27F7D" w:rsidRPr="00120080">
        <w:rPr>
          <w:rFonts w:ascii="Times New Roman" w:hAnsi="Times New Roman" w:cs="Times New Roman"/>
          <w:b/>
          <w:u w:val="single"/>
        </w:rPr>
        <w:t>)</w:t>
      </w:r>
      <w:r w:rsidR="00120080">
        <w:rPr>
          <w:rFonts w:ascii="Times New Roman" w:hAnsi="Times New Roman" w:cs="Times New Roman"/>
          <w:b/>
          <w:u w:val="single"/>
        </w:rPr>
        <w:t xml:space="preserve"> </w:t>
      </w:r>
      <w:r w:rsidR="00120080" w:rsidRPr="00120080">
        <w:rPr>
          <w:rFonts w:ascii="Times New Roman" w:hAnsi="Times New Roman" w:cs="Times New Roman"/>
          <w:bCs/>
        </w:rPr>
        <w:t>Projekto priežiūrą visą projekto vykdymo laiką.</w:t>
      </w:r>
    </w:p>
    <w:p w14:paraId="7971C54C" w14:textId="0C00FF3B" w:rsidR="00BB560D" w:rsidRPr="009B11D3" w:rsidRDefault="009075CB" w:rsidP="009075CB">
      <w:pPr>
        <w:pStyle w:val="Sraopastraipa"/>
        <w:widowControl w:val="0"/>
        <w:numPr>
          <w:ilvl w:val="0"/>
          <w:numId w:val="18"/>
        </w:numPr>
        <w:shd w:val="clear" w:color="auto" w:fill="FFFFFF"/>
        <w:tabs>
          <w:tab w:val="left" w:pos="1066"/>
        </w:tabs>
        <w:suppressAutoHyphens/>
        <w:autoSpaceDE w:val="0"/>
        <w:autoSpaceDN w:val="0"/>
        <w:spacing w:line="274" w:lineRule="exact"/>
        <w:textAlignment w:val="baseline"/>
        <w:rPr>
          <w:rFonts w:ascii="Times New Roman" w:hAnsi="Times New Roman" w:cs="Times New Roman"/>
        </w:rPr>
      </w:pPr>
      <w:r w:rsidRPr="00C97A34">
        <w:rPr>
          <w:rFonts w:ascii="Times New Roman" w:eastAsia="Times New Roman" w:hAnsi="Times New Roman" w:cs="Times New Roman"/>
          <w:spacing w:val="-1"/>
          <w:lang w:val="pl-PL"/>
        </w:rPr>
        <w:t xml:space="preserve">Planuojamas statybos laikotarpis ir patalpų paskirtis po remonto: 2025 m.- </w:t>
      </w:r>
      <w:r w:rsidRPr="00C97A34">
        <w:rPr>
          <w:rFonts w:ascii="Times New Roman" w:eastAsia="Times New Roman" w:hAnsi="Times New Roman" w:cs="Times New Roman"/>
          <w:color w:val="FF0000"/>
          <w:spacing w:val="-1"/>
          <w:lang w:val="pl-PL"/>
        </w:rPr>
        <w:t>202   m.</w:t>
      </w:r>
    </w:p>
    <w:p w14:paraId="06A5FCDD" w14:textId="6063D071" w:rsidR="009075CB" w:rsidRPr="009B11D3" w:rsidRDefault="009B11D3" w:rsidP="009B11D3">
      <w:pPr>
        <w:jc w:val="both"/>
        <w:rPr>
          <w:rFonts w:ascii="Times New Roman" w:hAnsi="Times New Roman" w:cs="Times New Roman"/>
          <w:b/>
          <w:bCs/>
        </w:rPr>
      </w:pPr>
      <w:r w:rsidRPr="009B11D3">
        <w:rPr>
          <w:rFonts w:ascii="Times New Roman" w:hAnsi="Times New Roman" w:cs="Times New Roman"/>
          <w:b/>
          <w:bCs/>
        </w:rPr>
        <w:t xml:space="preserve">       PASTABA: </w:t>
      </w:r>
      <w:r w:rsidRPr="009B11D3">
        <w:rPr>
          <w:rFonts w:ascii="Times New Roman" w:hAnsi="Times New Roman" w:cs="Times New Roman"/>
          <w:b/>
          <w:bCs/>
          <w:color w:val="00241A"/>
          <w:shd w:val="clear" w:color="auto" w:fill="FFFFFF"/>
        </w:rPr>
        <w:t xml:space="preserve">Projektavimui reikalingus tyrinėjimus (geodezinius, geologinius) užsakovas nėra atlikęs. </w:t>
      </w:r>
      <w:r w:rsidRPr="009B11D3">
        <w:rPr>
          <w:rFonts w:ascii="Times New Roman" w:hAnsi="Times New Roman" w:cs="Times New Roman"/>
          <w:b/>
          <w:bCs/>
        </w:rPr>
        <w:t>Perkančioji organizacija nežino kokių gali reikėti tyrinėjimų.</w:t>
      </w:r>
    </w:p>
    <w:p w14:paraId="1CAAE887" w14:textId="77777777" w:rsidR="00BB560D" w:rsidRPr="00BB560D" w:rsidRDefault="00BB560D" w:rsidP="003F62EE">
      <w:pPr>
        <w:suppressAutoHyphens/>
        <w:autoSpaceDN w:val="0"/>
        <w:spacing w:after="0" w:line="240" w:lineRule="auto"/>
        <w:jc w:val="both"/>
        <w:textAlignment w:val="baseline"/>
        <w:rPr>
          <w:rFonts w:ascii="Times New Roman" w:eastAsia="Calibri" w:hAnsi="Times New Roman" w:cs="Times New Roman"/>
          <w:b/>
          <w:bCs/>
        </w:rPr>
      </w:pPr>
      <w:r w:rsidRPr="00BB560D">
        <w:rPr>
          <w:rFonts w:ascii="Times New Roman" w:eastAsia="Calibri" w:hAnsi="Times New Roman" w:cs="Times New Roman"/>
          <w:b/>
          <w:bCs/>
        </w:rPr>
        <w:t>Priėmimo – skubiosios pagalbos skyriaus patalpų eksplikacija po remonto darbų (planuojama)</w:t>
      </w:r>
    </w:p>
    <w:p w14:paraId="63A73684" w14:textId="77777777" w:rsidR="00BB560D" w:rsidRPr="00BB560D" w:rsidRDefault="00BB560D" w:rsidP="003F62EE">
      <w:pPr>
        <w:suppressAutoHyphens/>
        <w:autoSpaceDN w:val="0"/>
        <w:spacing w:after="0" w:line="240" w:lineRule="auto"/>
        <w:jc w:val="both"/>
        <w:textAlignment w:val="baseline"/>
        <w:rPr>
          <w:rFonts w:ascii="Times New Roman" w:eastAsia="Calibri" w:hAnsi="Times New Roman" w:cs="Times New Roman"/>
          <w:b/>
          <w:bCs/>
        </w:rPr>
      </w:pPr>
    </w:p>
    <w:p w14:paraId="20E35DFE" w14:textId="77777777" w:rsidR="00BB560D" w:rsidRPr="00BB560D" w:rsidRDefault="00BB560D" w:rsidP="00BB560D">
      <w:pPr>
        <w:spacing w:after="0" w:line="240" w:lineRule="auto"/>
        <w:jc w:val="center"/>
        <w:rPr>
          <w:rFonts w:ascii="Times New Roman" w:eastAsia="Calibri" w:hAnsi="Times New Roman" w:cs="Times New Roman"/>
          <w:b/>
          <w:bCs/>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348"/>
        <w:gridCol w:w="1519"/>
        <w:gridCol w:w="3274"/>
      </w:tblGrid>
      <w:tr w:rsidR="00BB560D" w:rsidRPr="008A40DF" w14:paraId="128C6B3D" w14:textId="77777777" w:rsidTr="00867741">
        <w:tc>
          <w:tcPr>
            <w:tcW w:w="1513" w:type="dxa"/>
            <w:shd w:val="clear" w:color="auto" w:fill="DEEAF6" w:themeFill="accent1" w:themeFillTint="33"/>
          </w:tcPr>
          <w:p w14:paraId="4D998C4D" w14:textId="77777777" w:rsidR="00BB560D" w:rsidRPr="008A40DF" w:rsidRDefault="00BB560D" w:rsidP="008A40DF">
            <w:pPr>
              <w:pStyle w:val="Betarp"/>
              <w:ind w:firstLine="0"/>
              <w:rPr>
                <w:rFonts w:eastAsia="Calibri"/>
                <w:sz w:val="22"/>
                <w:szCs w:val="22"/>
              </w:rPr>
            </w:pPr>
            <w:r w:rsidRPr="008A40DF">
              <w:rPr>
                <w:rFonts w:eastAsia="Calibri"/>
                <w:sz w:val="22"/>
                <w:szCs w:val="22"/>
              </w:rPr>
              <w:t>Eil. Nr.</w:t>
            </w:r>
          </w:p>
        </w:tc>
        <w:tc>
          <w:tcPr>
            <w:tcW w:w="3612" w:type="dxa"/>
            <w:shd w:val="clear" w:color="auto" w:fill="DEEAF6" w:themeFill="accent1" w:themeFillTint="33"/>
          </w:tcPr>
          <w:p w14:paraId="16A83433" w14:textId="77777777" w:rsidR="00BB560D" w:rsidRPr="008A40DF" w:rsidRDefault="00BB560D" w:rsidP="008A40DF">
            <w:pPr>
              <w:pStyle w:val="Betarp"/>
              <w:ind w:firstLine="0"/>
              <w:rPr>
                <w:rFonts w:eastAsia="Calibri"/>
                <w:sz w:val="22"/>
                <w:szCs w:val="22"/>
              </w:rPr>
            </w:pPr>
            <w:r w:rsidRPr="008A40DF">
              <w:rPr>
                <w:rFonts w:eastAsia="Calibri"/>
                <w:sz w:val="22"/>
                <w:szCs w:val="22"/>
              </w:rPr>
              <w:t>Patalpos pavadinimas</w:t>
            </w:r>
          </w:p>
        </w:tc>
        <w:tc>
          <w:tcPr>
            <w:tcW w:w="988" w:type="dxa"/>
            <w:shd w:val="clear" w:color="auto" w:fill="DEEAF6" w:themeFill="accent1" w:themeFillTint="33"/>
          </w:tcPr>
          <w:p w14:paraId="4DE75448" w14:textId="77777777" w:rsidR="00BB560D" w:rsidRPr="008A40DF" w:rsidRDefault="00BB560D" w:rsidP="008A40DF">
            <w:pPr>
              <w:pStyle w:val="Betarp"/>
              <w:rPr>
                <w:rFonts w:eastAsia="Calibri"/>
                <w:sz w:val="22"/>
                <w:szCs w:val="22"/>
              </w:rPr>
            </w:pPr>
            <w:r w:rsidRPr="008A40DF">
              <w:rPr>
                <w:rFonts w:eastAsia="Calibri"/>
                <w:sz w:val="22"/>
                <w:szCs w:val="22"/>
              </w:rPr>
              <w:t>Plotas (</w:t>
            </w:r>
            <w:bookmarkStart w:id="38" w:name="_Hlk159227302"/>
            <w:r w:rsidRPr="008A40DF">
              <w:rPr>
                <w:rFonts w:eastAsia="Calibri"/>
                <w:sz w:val="22"/>
                <w:szCs w:val="22"/>
              </w:rPr>
              <w:t>m</w:t>
            </w:r>
            <w:r w:rsidRPr="008A40DF">
              <w:rPr>
                <w:rFonts w:eastAsia="Calibri"/>
                <w:sz w:val="22"/>
                <w:szCs w:val="22"/>
                <w:vertAlign w:val="superscript"/>
              </w:rPr>
              <w:t>2</w:t>
            </w:r>
            <w:bookmarkEnd w:id="38"/>
            <w:r w:rsidRPr="008A40DF">
              <w:rPr>
                <w:rFonts w:eastAsia="Calibri"/>
                <w:sz w:val="22"/>
                <w:szCs w:val="22"/>
              </w:rPr>
              <w:t>)</w:t>
            </w:r>
          </w:p>
        </w:tc>
        <w:tc>
          <w:tcPr>
            <w:tcW w:w="3515" w:type="dxa"/>
            <w:shd w:val="clear" w:color="auto" w:fill="DEEAF6" w:themeFill="accent1" w:themeFillTint="33"/>
          </w:tcPr>
          <w:p w14:paraId="3E991A22" w14:textId="77777777" w:rsidR="00BB560D" w:rsidRPr="008A40DF" w:rsidRDefault="00BB560D" w:rsidP="008A40DF">
            <w:pPr>
              <w:pStyle w:val="Betarp"/>
              <w:rPr>
                <w:rFonts w:eastAsia="Calibri"/>
                <w:sz w:val="22"/>
                <w:szCs w:val="22"/>
              </w:rPr>
            </w:pPr>
            <w:r w:rsidRPr="008A40DF">
              <w:rPr>
                <w:rFonts w:eastAsia="Calibri"/>
                <w:sz w:val="22"/>
                <w:szCs w:val="22"/>
              </w:rPr>
              <w:t>Paskirtis</w:t>
            </w:r>
          </w:p>
        </w:tc>
      </w:tr>
      <w:tr w:rsidR="00BB560D" w:rsidRPr="008A40DF" w14:paraId="42C343A6" w14:textId="77777777" w:rsidTr="00D27F7D">
        <w:tc>
          <w:tcPr>
            <w:tcW w:w="1513" w:type="dxa"/>
            <w:shd w:val="clear" w:color="auto" w:fill="auto"/>
          </w:tcPr>
          <w:p w14:paraId="2FFAB151" w14:textId="77777777" w:rsidR="00BB560D" w:rsidRPr="008A40DF" w:rsidRDefault="00BB560D" w:rsidP="008A40DF">
            <w:pPr>
              <w:pStyle w:val="Betarp"/>
              <w:rPr>
                <w:rFonts w:eastAsia="Calibri"/>
                <w:sz w:val="22"/>
                <w:szCs w:val="22"/>
              </w:rPr>
            </w:pPr>
            <w:r w:rsidRPr="008A40DF">
              <w:rPr>
                <w:rFonts w:eastAsia="Calibri"/>
                <w:sz w:val="22"/>
                <w:szCs w:val="22"/>
              </w:rPr>
              <w:t>1-38</w:t>
            </w:r>
          </w:p>
        </w:tc>
        <w:tc>
          <w:tcPr>
            <w:tcW w:w="3612" w:type="dxa"/>
            <w:shd w:val="clear" w:color="auto" w:fill="auto"/>
          </w:tcPr>
          <w:p w14:paraId="3F714612"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7799EB9D" w14:textId="77777777" w:rsidR="00BB560D" w:rsidRPr="008A40DF" w:rsidRDefault="00BB560D" w:rsidP="008A40DF">
            <w:pPr>
              <w:pStyle w:val="Betarp"/>
              <w:rPr>
                <w:rFonts w:eastAsia="Calibri"/>
                <w:sz w:val="22"/>
                <w:szCs w:val="22"/>
              </w:rPr>
            </w:pPr>
            <w:r w:rsidRPr="008A40DF">
              <w:rPr>
                <w:rFonts w:eastAsia="Calibri"/>
                <w:sz w:val="22"/>
                <w:szCs w:val="22"/>
              </w:rPr>
              <w:t>7,39</w:t>
            </w:r>
          </w:p>
        </w:tc>
        <w:tc>
          <w:tcPr>
            <w:tcW w:w="3515" w:type="dxa"/>
            <w:shd w:val="clear" w:color="auto" w:fill="auto"/>
          </w:tcPr>
          <w:p w14:paraId="66F0E663" w14:textId="77777777" w:rsidR="00BB560D" w:rsidRPr="008A40DF" w:rsidRDefault="00BB560D" w:rsidP="008A40DF">
            <w:pPr>
              <w:pStyle w:val="Betarp"/>
              <w:ind w:firstLine="0"/>
              <w:rPr>
                <w:rFonts w:eastAsia="Calibri"/>
                <w:sz w:val="22"/>
                <w:szCs w:val="22"/>
              </w:rPr>
            </w:pPr>
            <w:r w:rsidRPr="008A40DF">
              <w:rPr>
                <w:rFonts w:eastAsia="Calibri"/>
                <w:sz w:val="22"/>
                <w:szCs w:val="22"/>
              </w:rPr>
              <w:t>Valymo inventoriui</w:t>
            </w:r>
          </w:p>
        </w:tc>
      </w:tr>
      <w:tr w:rsidR="00BB560D" w:rsidRPr="008A40DF" w14:paraId="6CABD76A" w14:textId="77777777" w:rsidTr="00D27F7D">
        <w:tc>
          <w:tcPr>
            <w:tcW w:w="1513" w:type="dxa"/>
            <w:shd w:val="clear" w:color="auto" w:fill="auto"/>
          </w:tcPr>
          <w:p w14:paraId="58070F6B" w14:textId="77777777" w:rsidR="00BB560D" w:rsidRPr="008A40DF" w:rsidRDefault="00BB560D" w:rsidP="008A40DF">
            <w:pPr>
              <w:pStyle w:val="Betarp"/>
              <w:rPr>
                <w:rFonts w:eastAsia="Calibri"/>
                <w:sz w:val="22"/>
                <w:szCs w:val="22"/>
              </w:rPr>
            </w:pPr>
            <w:r w:rsidRPr="008A40DF">
              <w:rPr>
                <w:rFonts w:eastAsia="Calibri"/>
                <w:sz w:val="22"/>
                <w:szCs w:val="22"/>
              </w:rPr>
              <w:t>1-39</w:t>
            </w:r>
          </w:p>
        </w:tc>
        <w:tc>
          <w:tcPr>
            <w:tcW w:w="3612" w:type="dxa"/>
            <w:shd w:val="clear" w:color="auto" w:fill="auto"/>
          </w:tcPr>
          <w:p w14:paraId="21E76D17" w14:textId="77777777" w:rsidR="00BB560D" w:rsidRPr="008A40DF" w:rsidRDefault="00BB560D" w:rsidP="008A40DF">
            <w:pPr>
              <w:pStyle w:val="Betarp"/>
              <w:ind w:firstLine="0"/>
              <w:rPr>
                <w:rFonts w:eastAsia="Calibri"/>
                <w:sz w:val="22"/>
                <w:szCs w:val="22"/>
              </w:rPr>
            </w:pPr>
            <w:r w:rsidRPr="008A40DF">
              <w:rPr>
                <w:rFonts w:eastAsia="Calibri"/>
                <w:sz w:val="22"/>
                <w:szCs w:val="22"/>
              </w:rPr>
              <w:t>Endoskopijų kabinetas</w:t>
            </w:r>
          </w:p>
        </w:tc>
        <w:tc>
          <w:tcPr>
            <w:tcW w:w="988" w:type="dxa"/>
            <w:shd w:val="clear" w:color="auto" w:fill="auto"/>
          </w:tcPr>
          <w:p w14:paraId="4650D070" w14:textId="77777777" w:rsidR="00BB560D" w:rsidRPr="008A40DF" w:rsidRDefault="00BB560D" w:rsidP="008A40DF">
            <w:pPr>
              <w:pStyle w:val="Betarp"/>
              <w:rPr>
                <w:rFonts w:eastAsia="Calibri"/>
                <w:sz w:val="22"/>
                <w:szCs w:val="22"/>
              </w:rPr>
            </w:pPr>
            <w:r w:rsidRPr="008A40DF">
              <w:rPr>
                <w:rFonts w:eastAsia="Calibri"/>
                <w:sz w:val="22"/>
                <w:szCs w:val="22"/>
              </w:rPr>
              <w:t>18,90</w:t>
            </w:r>
          </w:p>
        </w:tc>
        <w:tc>
          <w:tcPr>
            <w:tcW w:w="3515" w:type="dxa"/>
            <w:shd w:val="clear" w:color="auto" w:fill="auto"/>
          </w:tcPr>
          <w:p w14:paraId="255944A9"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endoskopinius tyrimus atlikti</w:t>
            </w:r>
          </w:p>
        </w:tc>
      </w:tr>
      <w:tr w:rsidR="00BB560D" w:rsidRPr="008A40DF" w14:paraId="7BA39D02" w14:textId="77777777" w:rsidTr="00D27F7D">
        <w:tc>
          <w:tcPr>
            <w:tcW w:w="1513" w:type="dxa"/>
            <w:shd w:val="clear" w:color="auto" w:fill="auto"/>
          </w:tcPr>
          <w:p w14:paraId="1773FD6A" w14:textId="77777777" w:rsidR="00BB560D" w:rsidRPr="008A40DF" w:rsidRDefault="00BB560D" w:rsidP="008A40DF">
            <w:pPr>
              <w:pStyle w:val="Betarp"/>
              <w:rPr>
                <w:rFonts w:eastAsia="Calibri"/>
                <w:sz w:val="22"/>
                <w:szCs w:val="22"/>
              </w:rPr>
            </w:pPr>
            <w:r w:rsidRPr="008A40DF">
              <w:rPr>
                <w:rFonts w:eastAsia="Calibri"/>
                <w:sz w:val="22"/>
                <w:szCs w:val="22"/>
              </w:rPr>
              <w:lastRenderedPageBreak/>
              <w:t>1-40</w:t>
            </w:r>
          </w:p>
        </w:tc>
        <w:tc>
          <w:tcPr>
            <w:tcW w:w="3612" w:type="dxa"/>
            <w:shd w:val="clear" w:color="auto" w:fill="auto"/>
          </w:tcPr>
          <w:p w14:paraId="57CD8161" w14:textId="77777777" w:rsidR="00BB560D" w:rsidRPr="008A40DF" w:rsidRDefault="00BB560D" w:rsidP="008A40DF">
            <w:pPr>
              <w:pStyle w:val="Betarp"/>
              <w:ind w:firstLine="0"/>
              <w:rPr>
                <w:rFonts w:eastAsia="Calibri"/>
                <w:sz w:val="22"/>
                <w:szCs w:val="22"/>
              </w:rPr>
            </w:pPr>
            <w:r w:rsidRPr="008A40DF">
              <w:rPr>
                <w:rFonts w:eastAsia="Calibri"/>
                <w:sz w:val="22"/>
                <w:szCs w:val="22"/>
              </w:rPr>
              <w:t>Atbudimo palata</w:t>
            </w:r>
          </w:p>
        </w:tc>
        <w:tc>
          <w:tcPr>
            <w:tcW w:w="988" w:type="dxa"/>
            <w:shd w:val="clear" w:color="auto" w:fill="auto"/>
          </w:tcPr>
          <w:p w14:paraId="01E95716" w14:textId="77777777" w:rsidR="00BB560D" w:rsidRPr="008A40DF" w:rsidRDefault="00BB560D" w:rsidP="008A40DF">
            <w:pPr>
              <w:pStyle w:val="Betarp"/>
              <w:rPr>
                <w:rFonts w:eastAsia="Calibri"/>
                <w:sz w:val="22"/>
                <w:szCs w:val="22"/>
              </w:rPr>
            </w:pPr>
            <w:r w:rsidRPr="008A40DF">
              <w:rPr>
                <w:rFonts w:eastAsia="Calibri"/>
                <w:sz w:val="22"/>
                <w:szCs w:val="22"/>
              </w:rPr>
              <w:t>14,99</w:t>
            </w:r>
          </w:p>
        </w:tc>
        <w:tc>
          <w:tcPr>
            <w:tcW w:w="3515" w:type="dxa"/>
            <w:shd w:val="clear" w:color="auto" w:fill="auto"/>
          </w:tcPr>
          <w:p w14:paraId="6FBE893B"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 kuriems buvo taikoma narkozė, atbudimui</w:t>
            </w:r>
          </w:p>
        </w:tc>
      </w:tr>
      <w:tr w:rsidR="00BB560D" w:rsidRPr="008A40DF" w14:paraId="585EAF45" w14:textId="77777777" w:rsidTr="00D27F7D">
        <w:tc>
          <w:tcPr>
            <w:tcW w:w="1513" w:type="dxa"/>
            <w:shd w:val="clear" w:color="auto" w:fill="auto"/>
          </w:tcPr>
          <w:p w14:paraId="4ECB6151" w14:textId="77777777" w:rsidR="00BB560D" w:rsidRPr="008A40DF" w:rsidRDefault="00BB560D" w:rsidP="008A40DF">
            <w:pPr>
              <w:pStyle w:val="Betarp"/>
              <w:rPr>
                <w:rFonts w:eastAsia="Calibri"/>
                <w:sz w:val="22"/>
                <w:szCs w:val="22"/>
              </w:rPr>
            </w:pPr>
            <w:r w:rsidRPr="008A40DF">
              <w:rPr>
                <w:rFonts w:eastAsia="Calibri"/>
                <w:sz w:val="22"/>
                <w:szCs w:val="22"/>
              </w:rPr>
              <w:t>1-41</w:t>
            </w:r>
          </w:p>
          <w:p w14:paraId="6B61498C" w14:textId="77777777" w:rsidR="00BB560D" w:rsidRPr="008A40DF" w:rsidRDefault="00BB560D" w:rsidP="008A40DF">
            <w:pPr>
              <w:pStyle w:val="Betarp"/>
              <w:rPr>
                <w:rFonts w:eastAsia="Calibri"/>
                <w:sz w:val="22"/>
                <w:szCs w:val="22"/>
              </w:rPr>
            </w:pPr>
          </w:p>
        </w:tc>
        <w:tc>
          <w:tcPr>
            <w:tcW w:w="3612" w:type="dxa"/>
            <w:shd w:val="clear" w:color="auto" w:fill="auto"/>
          </w:tcPr>
          <w:p w14:paraId="0E4F79FF" w14:textId="77777777" w:rsidR="00BB560D" w:rsidRPr="008A40DF" w:rsidRDefault="00BB560D" w:rsidP="008A40DF">
            <w:pPr>
              <w:pStyle w:val="Betarp"/>
              <w:ind w:firstLine="0"/>
              <w:rPr>
                <w:rFonts w:eastAsia="Calibri"/>
                <w:sz w:val="22"/>
                <w:szCs w:val="22"/>
              </w:rPr>
            </w:pPr>
            <w:r w:rsidRPr="008A40DF">
              <w:rPr>
                <w:rFonts w:eastAsia="Calibri"/>
                <w:sz w:val="22"/>
                <w:szCs w:val="22"/>
              </w:rPr>
              <w:t>Atbudimo palata</w:t>
            </w:r>
          </w:p>
        </w:tc>
        <w:tc>
          <w:tcPr>
            <w:tcW w:w="988" w:type="dxa"/>
            <w:shd w:val="clear" w:color="auto" w:fill="auto"/>
          </w:tcPr>
          <w:p w14:paraId="1A07E21D" w14:textId="77777777" w:rsidR="00BB560D" w:rsidRPr="008A40DF" w:rsidRDefault="00BB560D" w:rsidP="008A40DF">
            <w:pPr>
              <w:pStyle w:val="Betarp"/>
              <w:rPr>
                <w:rFonts w:eastAsia="Calibri"/>
                <w:sz w:val="22"/>
                <w:szCs w:val="22"/>
              </w:rPr>
            </w:pPr>
            <w:r w:rsidRPr="008A40DF">
              <w:rPr>
                <w:rFonts w:eastAsia="Calibri"/>
                <w:sz w:val="22"/>
                <w:szCs w:val="22"/>
              </w:rPr>
              <w:t>11,18</w:t>
            </w:r>
          </w:p>
        </w:tc>
        <w:tc>
          <w:tcPr>
            <w:tcW w:w="3515" w:type="dxa"/>
            <w:shd w:val="clear" w:color="auto" w:fill="auto"/>
          </w:tcPr>
          <w:p w14:paraId="3B7A2809"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kuriems buvo taikoma narkozė, atbudimui</w:t>
            </w:r>
          </w:p>
        </w:tc>
      </w:tr>
      <w:tr w:rsidR="00BB560D" w:rsidRPr="008A40DF" w14:paraId="586272B5" w14:textId="77777777" w:rsidTr="00D27F7D">
        <w:tc>
          <w:tcPr>
            <w:tcW w:w="1513" w:type="dxa"/>
            <w:shd w:val="clear" w:color="auto" w:fill="auto"/>
          </w:tcPr>
          <w:p w14:paraId="4376C747" w14:textId="77777777" w:rsidR="00BB560D" w:rsidRPr="008A40DF" w:rsidRDefault="00BB560D" w:rsidP="008A40DF">
            <w:pPr>
              <w:pStyle w:val="Betarp"/>
              <w:rPr>
                <w:rFonts w:eastAsia="Calibri"/>
                <w:sz w:val="22"/>
                <w:szCs w:val="22"/>
              </w:rPr>
            </w:pPr>
            <w:r w:rsidRPr="008A40DF">
              <w:rPr>
                <w:rFonts w:eastAsia="Calibri"/>
                <w:sz w:val="22"/>
                <w:szCs w:val="22"/>
              </w:rPr>
              <w:t xml:space="preserve">1-42 </w:t>
            </w:r>
          </w:p>
        </w:tc>
        <w:tc>
          <w:tcPr>
            <w:tcW w:w="3612" w:type="dxa"/>
            <w:shd w:val="clear" w:color="auto" w:fill="auto"/>
          </w:tcPr>
          <w:p w14:paraId="3EC7C722" w14:textId="77777777" w:rsidR="00BB560D" w:rsidRPr="008A40DF" w:rsidRDefault="00BB560D" w:rsidP="008A40DF">
            <w:pPr>
              <w:pStyle w:val="Betarp"/>
              <w:ind w:firstLine="0"/>
              <w:rPr>
                <w:rFonts w:eastAsia="Calibri"/>
                <w:sz w:val="22"/>
                <w:szCs w:val="22"/>
              </w:rPr>
            </w:pPr>
            <w:r w:rsidRPr="008A40DF">
              <w:rPr>
                <w:rFonts w:eastAsia="Calibri"/>
                <w:sz w:val="22"/>
                <w:szCs w:val="22"/>
              </w:rPr>
              <w:t>Infekuotos atliekos</w:t>
            </w:r>
          </w:p>
        </w:tc>
        <w:tc>
          <w:tcPr>
            <w:tcW w:w="988" w:type="dxa"/>
            <w:shd w:val="clear" w:color="auto" w:fill="auto"/>
          </w:tcPr>
          <w:p w14:paraId="112F431D" w14:textId="77777777" w:rsidR="00BB560D" w:rsidRPr="008A40DF" w:rsidRDefault="00BB560D" w:rsidP="008A40DF">
            <w:pPr>
              <w:pStyle w:val="Betarp"/>
              <w:rPr>
                <w:rFonts w:eastAsia="Calibri"/>
                <w:sz w:val="22"/>
                <w:szCs w:val="22"/>
              </w:rPr>
            </w:pPr>
            <w:r w:rsidRPr="008A40DF">
              <w:rPr>
                <w:rFonts w:eastAsia="Calibri"/>
                <w:sz w:val="22"/>
                <w:szCs w:val="22"/>
              </w:rPr>
              <w:t>8,47</w:t>
            </w:r>
          </w:p>
        </w:tc>
        <w:tc>
          <w:tcPr>
            <w:tcW w:w="3515" w:type="dxa"/>
            <w:shd w:val="clear" w:color="auto" w:fill="auto"/>
          </w:tcPr>
          <w:p w14:paraId="5D2E6841"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infekuotų atliekų tvarkymui</w:t>
            </w:r>
          </w:p>
        </w:tc>
      </w:tr>
      <w:tr w:rsidR="00BB560D" w:rsidRPr="008A40DF" w14:paraId="7208AE59" w14:textId="77777777" w:rsidTr="00BB560D">
        <w:tc>
          <w:tcPr>
            <w:tcW w:w="1513" w:type="dxa"/>
            <w:shd w:val="clear" w:color="auto" w:fill="FFFFFF"/>
          </w:tcPr>
          <w:p w14:paraId="53D77593" w14:textId="77777777" w:rsidR="00BB560D" w:rsidRPr="008A40DF" w:rsidRDefault="00BB560D" w:rsidP="008A40DF">
            <w:pPr>
              <w:pStyle w:val="Betarp"/>
              <w:rPr>
                <w:rFonts w:eastAsia="Calibri"/>
                <w:sz w:val="22"/>
                <w:szCs w:val="22"/>
              </w:rPr>
            </w:pPr>
            <w:r w:rsidRPr="008A40DF">
              <w:rPr>
                <w:rFonts w:eastAsia="Calibri"/>
                <w:sz w:val="22"/>
                <w:szCs w:val="22"/>
              </w:rPr>
              <w:t>Tarp 1-42 ir 1-43</w:t>
            </w:r>
          </w:p>
        </w:tc>
        <w:tc>
          <w:tcPr>
            <w:tcW w:w="3612" w:type="dxa"/>
            <w:shd w:val="clear" w:color="auto" w:fill="FFFFFF"/>
          </w:tcPr>
          <w:p w14:paraId="0BC670DB" w14:textId="77777777" w:rsidR="00BB560D" w:rsidRPr="008A40DF" w:rsidRDefault="00BB560D" w:rsidP="008A40DF">
            <w:pPr>
              <w:pStyle w:val="Betarp"/>
              <w:ind w:firstLine="0"/>
              <w:rPr>
                <w:rFonts w:eastAsia="Calibri"/>
                <w:sz w:val="22"/>
                <w:szCs w:val="22"/>
              </w:rPr>
            </w:pPr>
            <w:r w:rsidRPr="008A40DF">
              <w:rPr>
                <w:rFonts w:eastAsia="Calibri"/>
                <w:sz w:val="22"/>
                <w:szCs w:val="22"/>
              </w:rPr>
              <w:t>Rūbinė</w:t>
            </w:r>
          </w:p>
        </w:tc>
        <w:tc>
          <w:tcPr>
            <w:tcW w:w="988" w:type="dxa"/>
            <w:shd w:val="clear" w:color="auto" w:fill="FFFFFF"/>
          </w:tcPr>
          <w:p w14:paraId="56E43CFA" w14:textId="77777777" w:rsidR="00BB560D" w:rsidRPr="008A40DF" w:rsidRDefault="00BB560D" w:rsidP="008A40DF">
            <w:pPr>
              <w:pStyle w:val="Betarp"/>
              <w:rPr>
                <w:rFonts w:eastAsia="Calibri"/>
                <w:sz w:val="22"/>
                <w:szCs w:val="22"/>
              </w:rPr>
            </w:pPr>
            <w:r w:rsidRPr="008A40DF">
              <w:rPr>
                <w:rFonts w:eastAsia="Calibri"/>
                <w:sz w:val="22"/>
                <w:szCs w:val="22"/>
              </w:rPr>
              <w:t>13,80</w:t>
            </w:r>
          </w:p>
        </w:tc>
        <w:tc>
          <w:tcPr>
            <w:tcW w:w="3515" w:type="dxa"/>
            <w:shd w:val="clear" w:color="auto" w:fill="FFFFFF"/>
          </w:tcPr>
          <w:p w14:paraId="0D041E3C"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darbuotojams</w:t>
            </w:r>
          </w:p>
        </w:tc>
      </w:tr>
      <w:tr w:rsidR="00BB560D" w:rsidRPr="008A40DF" w14:paraId="779C8865" w14:textId="77777777" w:rsidTr="00D27F7D">
        <w:tc>
          <w:tcPr>
            <w:tcW w:w="1513" w:type="dxa"/>
            <w:shd w:val="clear" w:color="auto" w:fill="auto"/>
          </w:tcPr>
          <w:p w14:paraId="52158245" w14:textId="77777777" w:rsidR="00BB560D" w:rsidRPr="008A40DF" w:rsidRDefault="00BB560D" w:rsidP="008A40DF">
            <w:pPr>
              <w:pStyle w:val="Betarp"/>
              <w:rPr>
                <w:rFonts w:eastAsia="Calibri"/>
                <w:sz w:val="22"/>
                <w:szCs w:val="22"/>
              </w:rPr>
            </w:pPr>
            <w:r w:rsidRPr="008A40DF">
              <w:rPr>
                <w:rFonts w:eastAsia="Calibri"/>
                <w:sz w:val="22"/>
                <w:szCs w:val="22"/>
              </w:rPr>
              <w:t>1-43</w:t>
            </w:r>
          </w:p>
        </w:tc>
        <w:tc>
          <w:tcPr>
            <w:tcW w:w="3612" w:type="dxa"/>
            <w:shd w:val="clear" w:color="auto" w:fill="auto"/>
          </w:tcPr>
          <w:p w14:paraId="1E336750" w14:textId="77777777" w:rsidR="00BB560D" w:rsidRPr="008A40DF" w:rsidRDefault="00BB560D" w:rsidP="008A40DF">
            <w:pPr>
              <w:pStyle w:val="Betarp"/>
              <w:ind w:firstLine="0"/>
              <w:rPr>
                <w:rFonts w:eastAsia="Calibri"/>
                <w:sz w:val="22"/>
                <w:szCs w:val="22"/>
              </w:rPr>
            </w:pPr>
            <w:r w:rsidRPr="008A40DF">
              <w:rPr>
                <w:rFonts w:eastAsia="Calibri"/>
                <w:sz w:val="22"/>
                <w:szCs w:val="22"/>
              </w:rPr>
              <w:t>Poilsio kabinetas</w:t>
            </w:r>
          </w:p>
        </w:tc>
        <w:tc>
          <w:tcPr>
            <w:tcW w:w="988" w:type="dxa"/>
            <w:shd w:val="clear" w:color="auto" w:fill="auto"/>
          </w:tcPr>
          <w:p w14:paraId="350F1E29" w14:textId="77777777" w:rsidR="00BB560D" w:rsidRPr="008A40DF" w:rsidRDefault="00BB560D" w:rsidP="008A40DF">
            <w:pPr>
              <w:pStyle w:val="Betarp"/>
              <w:rPr>
                <w:rFonts w:eastAsia="Calibri"/>
                <w:sz w:val="22"/>
                <w:szCs w:val="22"/>
              </w:rPr>
            </w:pPr>
            <w:r w:rsidRPr="008A40DF">
              <w:rPr>
                <w:rFonts w:eastAsia="Calibri"/>
                <w:sz w:val="22"/>
                <w:szCs w:val="22"/>
              </w:rPr>
              <w:t>12,09</w:t>
            </w:r>
          </w:p>
        </w:tc>
        <w:tc>
          <w:tcPr>
            <w:tcW w:w="3515" w:type="dxa"/>
            <w:shd w:val="clear" w:color="auto" w:fill="auto"/>
          </w:tcPr>
          <w:p w14:paraId="2004EA48"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darbuotojų poilsiui</w:t>
            </w:r>
          </w:p>
        </w:tc>
      </w:tr>
      <w:tr w:rsidR="00BB560D" w:rsidRPr="008A40DF" w14:paraId="031DFA3E" w14:textId="77777777" w:rsidTr="00D27F7D">
        <w:tc>
          <w:tcPr>
            <w:tcW w:w="1513" w:type="dxa"/>
            <w:shd w:val="clear" w:color="auto" w:fill="auto"/>
          </w:tcPr>
          <w:p w14:paraId="4B298C64" w14:textId="77777777" w:rsidR="00BB560D" w:rsidRPr="008A40DF" w:rsidRDefault="00BB560D" w:rsidP="008A40DF">
            <w:pPr>
              <w:pStyle w:val="Betarp"/>
              <w:rPr>
                <w:rFonts w:eastAsia="Calibri"/>
                <w:sz w:val="22"/>
                <w:szCs w:val="22"/>
              </w:rPr>
            </w:pPr>
            <w:r w:rsidRPr="008A40DF">
              <w:rPr>
                <w:rFonts w:eastAsia="Calibri"/>
                <w:sz w:val="22"/>
                <w:szCs w:val="22"/>
              </w:rPr>
              <w:t>1-44</w:t>
            </w:r>
          </w:p>
        </w:tc>
        <w:tc>
          <w:tcPr>
            <w:tcW w:w="3612" w:type="dxa"/>
            <w:shd w:val="clear" w:color="auto" w:fill="auto"/>
          </w:tcPr>
          <w:p w14:paraId="13FBC25B" w14:textId="77777777" w:rsidR="00BB560D" w:rsidRPr="008A40DF" w:rsidRDefault="00BB560D" w:rsidP="008A40DF">
            <w:pPr>
              <w:pStyle w:val="Betarp"/>
              <w:ind w:firstLine="0"/>
              <w:rPr>
                <w:rFonts w:eastAsia="Calibri"/>
                <w:sz w:val="22"/>
                <w:szCs w:val="22"/>
              </w:rPr>
            </w:pPr>
            <w:r w:rsidRPr="008A40DF">
              <w:rPr>
                <w:rFonts w:eastAsia="Calibri"/>
                <w:sz w:val="22"/>
                <w:szCs w:val="22"/>
              </w:rPr>
              <w:t>Sterilių instrumentų</w:t>
            </w:r>
          </w:p>
        </w:tc>
        <w:tc>
          <w:tcPr>
            <w:tcW w:w="988" w:type="dxa"/>
            <w:shd w:val="clear" w:color="auto" w:fill="auto"/>
          </w:tcPr>
          <w:p w14:paraId="3C5BD15C" w14:textId="77777777" w:rsidR="00BB560D" w:rsidRPr="008A40DF" w:rsidRDefault="00BB560D" w:rsidP="008A40DF">
            <w:pPr>
              <w:pStyle w:val="Betarp"/>
              <w:rPr>
                <w:rFonts w:eastAsia="Calibri"/>
                <w:sz w:val="22"/>
                <w:szCs w:val="22"/>
              </w:rPr>
            </w:pPr>
            <w:r w:rsidRPr="008A40DF">
              <w:rPr>
                <w:rFonts w:eastAsia="Calibri"/>
                <w:sz w:val="22"/>
                <w:szCs w:val="22"/>
              </w:rPr>
              <w:t>11,57</w:t>
            </w:r>
          </w:p>
        </w:tc>
        <w:tc>
          <w:tcPr>
            <w:tcW w:w="3515" w:type="dxa"/>
            <w:shd w:val="clear" w:color="auto" w:fill="auto"/>
          </w:tcPr>
          <w:p w14:paraId="297B8805" w14:textId="77777777" w:rsidR="00BB560D" w:rsidRPr="008A40DF" w:rsidRDefault="00BB560D" w:rsidP="008A40DF">
            <w:pPr>
              <w:pStyle w:val="Betarp"/>
              <w:ind w:firstLine="0"/>
              <w:rPr>
                <w:rFonts w:eastAsia="Calibri"/>
                <w:sz w:val="22"/>
                <w:szCs w:val="22"/>
              </w:rPr>
            </w:pPr>
            <w:r w:rsidRPr="008A40DF">
              <w:rPr>
                <w:rFonts w:eastAsia="Calibri"/>
                <w:sz w:val="22"/>
                <w:szCs w:val="22"/>
              </w:rPr>
              <w:t>Steriliems instrumentams laikyti</w:t>
            </w:r>
          </w:p>
        </w:tc>
      </w:tr>
      <w:tr w:rsidR="00BB560D" w:rsidRPr="008A40DF" w14:paraId="72DF90C2" w14:textId="77777777" w:rsidTr="00D27F7D">
        <w:tc>
          <w:tcPr>
            <w:tcW w:w="1513" w:type="dxa"/>
            <w:shd w:val="clear" w:color="auto" w:fill="auto"/>
          </w:tcPr>
          <w:p w14:paraId="3015C882" w14:textId="77777777" w:rsidR="00BB560D" w:rsidRPr="008A40DF" w:rsidRDefault="00BB560D" w:rsidP="008A40DF">
            <w:pPr>
              <w:pStyle w:val="Betarp"/>
              <w:rPr>
                <w:rFonts w:eastAsia="Calibri"/>
                <w:sz w:val="22"/>
                <w:szCs w:val="22"/>
              </w:rPr>
            </w:pPr>
            <w:r w:rsidRPr="008A40DF">
              <w:rPr>
                <w:rFonts w:eastAsia="Calibri"/>
                <w:sz w:val="22"/>
                <w:szCs w:val="22"/>
              </w:rPr>
              <w:t>1-45</w:t>
            </w:r>
          </w:p>
          <w:p w14:paraId="4EB9EE9B" w14:textId="77777777" w:rsidR="00BB560D" w:rsidRPr="008A40DF" w:rsidRDefault="00BB560D" w:rsidP="008A40DF">
            <w:pPr>
              <w:pStyle w:val="Betarp"/>
              <w:rPr>
                <w:rFonts w:eastAsia="Calibri"/>
                <w:sz w:val="22"/>
                <w:szCs w:val="22"/>
              </w:rPr>
            </w:pPr>
            <w:r w:rsidRPr="008A40DF">
              <w:rPr>
                <w:rFonts w:eastAsia="Calibri"/>
                <w:sz w:val="22"/>
                <w:szCs w:val="22"/>
              </w:rPr>
              <w:t>1-46</w:t>
            </w:r>
          </w:p>
        </w:tc>
        <w:tc>
          <w:tcPr>
            <w:tcW w:w="3612" w:type="dxa"/>
            <w:shd w:val="clear" w:color="auto" w:fill="auto"/>
          </w:tcPr>
          <w:p w14:paraId="4E0396CF" w14:textId="77777777" w:rsidR="00BB560D" w:rsidRPr="008A40DF" w:rsidRDefault="00BB560D" w:rsidP="008A40DF">
            <w:pPr>
              <w:pStyle w:val="Betarp"/>
              <w:ind w:firstLine="0"/>
              <w:rPr>
                <w:rFonts w:eastAsia="Calibri"/>
                <w:sz w:val="22"/>
                <w:szCs w:val="22"/>
              </w:rPr>
            </w:pPr>
            <w:r w:rsidRPr="008A40DF">
              <w:rPr>
                <w:rFonts w:eastAsia="Calibri"/>
                <w:sz w:val="22"/>
                <w:szCs w:val="22"/>
              </w:rPr>
              <w:t>I operacinė</w:t>
            </w:r>
          </w:p>
        </w:tc>
        <w:tc>
          <w:tcPr>
            <w:tcW w:w="988" w:type="dxa"/>
            <w:shd w:val="clear" w:color="auto" w:fill="auto"/>
          </w:tcPr>
          <w:p w14:paraId="7ABD6F9E" w14:textId="77777777" w:rsidR="00BB560D" w:rsidRPr="008A40DF" w:rsidRDefault="00BB560D" w:rsidP="008A40DF">
            <w:pPr>
              <w:pStyle w:val="Betarp"/>
              <w:rPr>
                <w:rFonts w:eastAsia="Calibri"/>
                <w:sz w:val="22"/>
                <w:szCs w:val="22"/>
              </w:rPr>
            </w:pPr>
            <w:r w:rsidRPr="008A40DF">
              <w:rPr>
                <w:rFonts w:eastAsia="Calibri"/>
                <w:sz w:val="22"/>
                <w:szCs w:val="22"/>
              </w:rPr>
              <w:t>22,47</w:t>
            </w:r>
          </w:p>
        </w:tc>
        <w:tc>
          <w:tcPr>
            <w:tcW w:w="3515" w:type="dxa"/>
            <w:shd w:val="clear" w:color="auto" w:fill="auto"/>
          </w:tcPr>
          <w:p w14:paraId="506FFA3B"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Operacijoms atlikti</w:t>
            </w:r>
          </w:p>
        </w:tc>
      </w:tr>
      <w:tr w:rsidR="00BB560D" w:rsidRPr="008A40DF" w14:paraId="48C39073" w14:textId="77777777" w:rsidTr="00D27F7D">
        <w:tc>
          <w:tcPr>
            <w:tcW w:w="1513" w:type="dxa"/>
            <w:shd w:val="clear" w:color="auto" w:fill="auto"/>
          </w:tcPr>
          <w:p w14:paraId="05C14ED4" w14:textId="77777777" w:rsidR="00BB560D" w:rsidRPr="008A40DF" w:rsidRDefault="00BB560D" w:rsidP="008A40DF">
            <w:pPr>
              <w:pStyle w:val="Betarp"/>
              <w:rPr>
                <w:rFonts w:eastAsia="Calibri"/>
                <w:sz w:val="22"/>
                <w:szCs w:val="22"/>
              </w:rPr>
            </w:pPr>
          </w:p>
        </w:tc>
        <w:tc>
          <w:tcPr>
            <w:tcW w:w="3612" w:type="dxa"/>
            <w:shd w:val="clear" w:color="auto" w:fill="auto"/>
          </w:tcPr>
          <w:p w14:paraId="63F9C14D" w14:textId="77777777" w:rsidR="00BB560D" w:rsidRPr="008A40DF" w:rsidRDefault="00BB560D" w:rsidP="008A40DF">
            <w:pPr>
              <w:pStyle w:val="Betarp"/>
              <w:ind w:firstLine="0"/>
              <w:rPr>
                <w:rFonts w:eastAsia="Calibri"/>
                <w:sz w:val="22"/>
                <w:szCs w:val="22"/>
              </w:rPr>
            </w:pPr>
            <w:r w:rsidRPr="008A40DF">
              <w:rPr>
                <w:rFonts w:eastAsia="Calibri"/>
                <w:sz w:val="22"/>
                <w:szCs w:val="22"/>
              </w:rPr>
              <w:t>Koridoriaus galas tarp I ir II operacinės, rankų apruošimui</w:t>
            </w:r>
          </w:p>
        </w:tc>
        <w:tc>
          <w:tcPr>
            <w:tcW w:w="988" w:type="dxa"/>
            <w:shd w:val="clear" w:color="auto" w:fill="auto"/>
          </w:tcPr>
          <w:p w14:paraId="7F79A034" w14:textId="77777777" w:rsidR="00BB560D" w:rsidRPr="008A40DF" w:rsidRDefault="00BB560D" w:rsidP="008A40DF">
            <w:pPr>
              <w:pStyle w:val="Betarp"/>
              <w:rPr>
                <w:rFonts w:eastAsia="Calibri"/>
                <w:sz w:val="22"/>
                <w:szCs w:val="22"/>
              </w:rPr>
            </w:pPr>
            <w:r w:rsidRPr="008A40DF">
              <w:rPr>
                <w:rFonts w:eastAsia="Calibri"/>
                <w:sz w:val="22"/>
                <w:szCs w:val="22"/>
              </w:rPr>
              <w:t>5,5</w:t>
            </w:r>
          </w:p>
        </w:tc>
        <w:tc>
          <w:tcPr>
            <w:tcW w:w="3515" w:type="dxa"/>
            <w:shd w:val="clear" w:color="auto" w:fill="auto"/>
          </w:tcPr>
          <w:p w14:paraId="7803E70B" w14:textId="77777777" w:rsidR="00BB560D" w:rsidRPr="008A40DF" w:rsidRDefault="00BB560D" w:rsidP="008A40DF">
            <w:pPr>
              <w:pStyle w:val="Betarp"/>
              <w:rPr>
                <w:rFonts w:eastAsia="Calibri"/>
                <w:sz w:val="22"/>
                <w:szCs w:val="22"/>
              </w:rPr>
            </w:pPr>
          </w:p>
        </w:tc>
      </w:tr>
      <w:tr w:rsidR="00BB560D" w:rsidRPr="008A40DF" w14:paraId="39FB6797" w14:textId="77777777" w:rsidTr="00D27F7D">
        <w:tc>
          <w:tcPr>
            <w:tcW w:w="1513" w:type="dxa"/>
            <w:shd w:val="clear" w:color="auto" w:fill="auto"/>
          </w:tcPr>
          <w:p w14:paraId="11896492" w14:textId="77777777" w:rsidR="00BB560D" w:rsidRPr="008A40DF" w:rsidRDefault="00BB560D" w:rsidP="008A40DF">
            <w:pPr>
              <w:pStyle w:val="Betarp"/>
              <w:rPr>
                <w:rFonts w:eastAsia="Calibri"/>
                <w:sz w:val="22"/>
                <w:szCs w:val="22"/>
              </w:rPr>
            </w:pPr>
            <w:r w:rsidRPr="008A40DF">
              <w:rPr>
                <w:rFonts w:eastAsia="Calibri"/>
                <w:sz w:val="22"/>
                <w:szCs w:val="22"/>
              </w:rPr>
              <w:t>1-47</w:t>
            </w:r>
          </w:p>
          <w:p w14:paraId="5EE3F1E1" w14:textId="77777777" w:rsidR="00BB560D" w:rsidRPr="008A40DF" w:rsidRDefault="00BB560D" w:rsidP="008A40DF">
            <w:pPr>
              <w:pStyle w:val="Betarp"/>
              <w:rPr>
                <w:rFonts w:eastAsia="Calibri"/>
                <w:sz w:val="22"/>
                <w:szCs w:val="22"/>
              </w:rPr>
            </w:pPr>
            <w:r w:rsidRPr="008A40DF">
              <w:rPr>
                <w:rFonts w:eastAsia="Calibri"/>
                <w:sz w:val="22"/>
                <w:szCs w:val="22"/>
              </w:rPr>
              <w:t>1-48</w:t>
            </w:r>
          </w:p>
        </w:tc>
        <w:tc>
          <w:tcPr>
            <w:tcW w:w="3612" w:type="dxa"/>
            <w:shd w:val="clear" w:color="auto" w:fill="auto"/>
          </w:tcPr>
          <w:p w14:paraId="69C33175" w14:textId="77777777" w:rsidR="00BB560D" w:rsidRPr="008A40DF" w:rsidRDefault="00BB560D" w:rsidP="008A40DF">
            <w:pPr>
              <w:pStyle w:val="Betarp"/>
              <w:ind w:firstLine="0"/>
              <w:rPr>
                <w:rFonts w:eastAsia="Calibri"/>
                <w:sz w:val="22"/>
                <w:szCs w:val="22"/>
              </w:rPr>
            </w:pPr>
            <w:r w:rsidRPr="008A40DF">
              <w:rPr>
                <w:rFonts w:eastAsia="Calibri"/>
                <w:sz w:val="22"/>
                <w:szCs w:val="22"/>
              </w:rPr>
              <w:t>II Operacinė</w:t>
            </w:r>
          </w:p>
        </w:tc>
        <w:tc>
          <w:tcPr>
            <w:tcW w:w="988" w:type="dxa"/>
            <w:shd w:val="clear" w:color="auto" w:fill="auto"/>
          </w:tcPr>
          <w:p w14:paraId="004D44DA" w14:textId="77777777" w:rsidR="00BB560D" w:rsidRPr="008A40DF" w:rsidRDefault="00BB560D" w:rsidP="008A40DF">
            <w:pPr>
              <w:pStyle w:val="Betarp"/>
              <w:rPr>
                <w:rFonts w:eastAsia="Calibri"/>
                <w:sz w:val="22"/>
                <w:szCs w:val="22"/>
              </w:rPr>
            </w:pPr>
            <w:r w:rsidRPr="008A40DF">
              <w:rPr>
                <w:rFonts w:eastAsia="Calibri"/>
                <w:sz w:val="22"/>
                <w:szCs w:val="22"/>
              </w:rPr>
              <w:t>26,65</w:t>
            </w:r>
          </w:p>
        </w:tc>
        <w:tc>
          <w:tcPr>
            <w:tcW w:w="3515" w:type="dxa"/>
            <w:shd w:val="clear" w:color="auto" w:fill="auto"/>
          </w:tcPr>
          <w:p w14:paraId="2F570F87"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Operacijoms atlikti</w:t>
            </w:r>
          </w:p>
        </w:tc>
      </w:tr>
      <w:tr w:rsidR="00BB560D" w:rsidRPr="008A40DF" w14:paraId="7F90392F" w14:textId="77777777" w:rsidTr="00D27F7D">
        <w:tc>
          <w:tcPr>
            <w:tcW w:w="1513" w:type="dxa"/>
            <w:shd w:val="clear" w:color="auto" w:fill="auto"/>
          </w:tcPr>
          <w:p w14:paraId="7CC1E0E5" w14:textId="77777777" w:rsidR="00BB560D" w:rsidRPr="008A40DF" w:rsidRDefault="00BB560D" w:rsidP="008A40DF">
            <w:pPr>
              <w:pStyle w:val="Betarp"/>
              <w:rPr>
                <w:rFonts w:eastAsia="Calibri"/>
                <w:sz w:val="22"/>
                <w:szCs w:val="22"/>
              </w:rPr>
            </w:pPr>
            <w:r w:rsidRPr="008A40DF">
              <w:rPr>
                <w:rFonts w:eastAsia="Calibri"/>
                <w:sz w:val="22"/>
                <w:szCs w:val="22"/>
              </w:rPr>
              <w:t>1-49</w:t>
            </w:r>
          </w:p>
          <w:p w14:paraId="34DDB79D" w14:textId="77777777" w:rsidR="00BB560D" w:rsidRPr="008A40DF" w:rsidRDefault="00BB560D" w:rsidP="008A40DF">
            <w:pPr>
              <w:pStyle w:val="Betarp"/>
              <w:rPr>
                <w:rFonts w:eastAsia="Calibri"/>
                <w:sz w:val="22"/>
                <w:szCs w:val="22"/>
              </w:rPr>
            </w:pPr>
          </w:p>
        </w:tc>
        <w:tc>
          <w:tcPr>
            <w:tcW w:w="3612" w:type="dxa"/>
            <w:shd w:val="clear" w:color="auto" w:fill="auto"/>
          </w:tcPr>
          <w:p w14:paraId="38D9D6C8" w14:textId="77777777" w:rsidR="00BB560D" w:rsidRPr="008A40DF" w:rsidRDefault="00BB560D" w:rsidP="008A40DF">
            <w:pPr>
              <w:pStyle w:val="Betarp"/>
              <w:ind w:firstLine="0"/>
              <w:rPr>
                <w:rFonts w:eastAsia="Calibri"/>
                <w:sz w:val="22"/>
                <w:szCs w:val="22"/>
              </w:rPr>
            </w:pPr>
            <w:r w:rsidRPr="008A40DF">
              <w:rPr>
                <w:rFonts w:eastAsia="Calibri"/>
                <w:sz w:val="22"/>
                <w:szCs w:val="22"/>
              </w:rPr>
              <w:t>Persirengimas</w:t>
            </w:r>
          </w:p>
        </w:tc>
        <w:tc>
          <w:tcPr>
            <w:tcW w:w="988" w:type="dxa"/>
            <w:shd w:val="clear" w:color="auto" w:fill="auto"/>
          </w:tcPr>
          <w:p w14:paraId="18117AD8" w14:textId="77777777" w:rsidR="00BB560D" w:rsidRPr="008A40DF" w:rsidRDefault="00BB560D" w:rsidP="008A40DF">
            <w:pPr>
              <w:pStyle w:val="Betarp"/>
              <w:rPr>
                <w:rFonts w:eastAsia="Calibri"/>
                <w:sz w:val="22"/>
                <w:szCs w:val="22"/>
              </w:rPr>
            </w:pPr>
            <w:r w:rsidRPr="008A40DF">
              <w:rPr>
                <w:rFonts w:eastAsia="Calibri"/>
                <w:sz w:val="22"/>
                <w:szCs w:val="22"/>
              </w:rPr>
              <w:t>7,29</w:t>
            </w:r>
          </w:p>
        </w:tc>
        <w:tc>
          <w:tcPr>
            <w:tcW w:w="3515" w:type="dxa"/>
            <w:shd w:val="clear" w:color="auto" w:fill="auto"/>
          </w:tcPr>
          <w:p w14:paraId="71A26F2E"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darbuotojams</w:t>
            </w:r>
          </w:p>
        </w:tc>
      </w:tr>
      <w:tr w:rsidR="00BB560D" w:rsidRPr="008A40DF" w14:paraId="1C125241" w14:textId="77777777" w:rsidTr="00D27F7D">
        <w:tc>
          <w:tcPr>
            <w:tcW w:w="1513" w:type="dxa"/>
            <w:shd w:val="clear" w:color="auto" w:fill="auto"/>
          </w:tcPr>
          <w:p w14:paraId="5AEEBB7B" w14:textId="77777777" w:rsidR="00BB560D" w:rsidRPr="008A40DF" w:rsidRDefault="00BB560D" w:rsidP="008A40DF">
            <w:pPr>
              <w:pStyle w:val="Betarp"/>
              <w:rPr>
                <w:rFonts w:eastAsia="Calibri"/>
                <w:sz w:val="22"/>
                <w:szCs w:val="22"/>
              </w:rPr>
            </w:pPr>
            <w:r w:rsidRPr="008A40DF">
              <w:rPr>
                <w:rFonts w:eastAsia="Calibri"/>
                <w:sz w:val="22"/>
                <w:szCs w:val="22"/>
              </w:rPr>
              <w:t>1-50</w:t>
            </w:r>
          </w:p>
        </w:tc>
        <w:tc>
          <w:tcPr>
            <w:tcW w:w="3612" w:type="dxa"/>
            <w:shd w:val="clear" w:color="auto" w:fill="auto"/>
          </w:tcPr>
          <w:p w14:paraId="139B3DD2" w14:textId="77777777" w:rsidR="00BB560D" w:rsidRPr="008A40DF" w:rsidRDefault="00BB560D" w:rsidP="008A40DF">
            <w:pPr>
              <w:pStyle w:val="Betarp"/>
              <w:ind w:firstLine="0"/>
              <w:rPr>
                <w:rFonts w:eastAsia="Calibri"/>
                <w:sz w:val="22"/>
                <w:szCs w:val="22"/>
              </w:rPr>
            </w:pPr>
            <w:r w:rsidRPr="008A40DF">
              <w:rPr>
                <w:rFonts w:eastAsia="Calibri"/>
                <w:sz w:val="22"/>
                <w:szCs w:val="22"/>
              </w:rPr>
              <w:t>Priešoperacinė patalpa</w:t>
            </w:r>
          </w:p>
        </w:tc>
        <w:tc>
          <w:tcPr>
            <w:tcW w:w="988" w:type="dxa"/>
            <w:shd w:val="clear" w:color="auto" w:fill="auto"/>
          </w:tcPr>
          <w:p w14:paraId="459F567D" w14:textId="77777777" w:rsidR="00BB560D" w:rsidRPr="008A40DF" w:rsidRDefault="00BB560D" w:rsidP="008A40DF">
            <w:pPr>
              <w:pStyle w:val="Betarp"/>
              <w:rPr>
                <w:rFonts w:eastAsia="Calibri"/>
                <w:sz w:val="22"/>
                <w:szCs w:val="22"/>
              </w:rPr>
            </w:pPr>
            <w:r w:rsidRPr="008A40DF">
              <w:rPr>
                <w:rFonts w:eastAsia="Calibri"/>
                <w:sz w:val="22"/>
                <w:szCs w:val="22"/>
              </w:rPr>
              <w:t>4,77</w:t>
            </w:r>
          </w:p>
        </w:tc>
        <w:tc>
          <w:tcPr>
            <w:tcW w:w="3515" w:type="dxa"/>
            <w:shd w:val="clear" w:color="auto" w:fill="auto"/>
          </w:tcPr>
          <w:p w14:paraId="0CC5D1E7" w14:textId="77777777" w:rsidR="00BB560D" w:rsidRPr="008A40DF" w:rsidRDefault="00BB560D" w:rsidP="008A40DF">
            <w:pPr>
              <w:pStyle w:val="Betarp"/>
              <w:ind w:firstLine="0"/>
              <w:rPr>
                <w:rFonts w:eastAsia="Calibri"/>
                <w:sz w:val="22"/>
                <w:szCs w:val="22"/>
              </w:rPr>
            </w:pPr>
            <w:r w:rsidRPr="008A40DF">
              <w:rPr>
                <w:rFonts w:eastAsia="Calibri"/>
                <w:sz w:val="22"/>
                <w:szCs w:val="22"/>
              </w:rPr>
              <w:t>Rankų apruošimui prieš operacijas</w:t>
            </w:r>
          </w:p>
        </w:tc>
      </w:tr>
      <w:tr w:rsidR="00BB560D" w:rsidRPr="008A40DF" w14:paraId="3F9326B7" w14:textId="77777777" w:rsidTr="00D27F7D">
        <w:tc>
          <w:tcPr>
            <w:tcW w:w="1513" w:type="dxa"/>
            <w:shd w:val="clear" w:color="auto" w:fill="auto"/>
          </w:tcPr>
          <w:p w14:paraId="05EA3819" w14:textId="77777777" w:rsidR="00BB560D" w:rsidRPr="008A40DF" w:rsidRDefault="00BB560D" w:rsidP="008A40DF">
            <w:pPr>
              <w:pStyle w:val="Betarp"/>
              <w:rPr>
                <w:rFonts w:eastAsia="Calibri"/>
                <w:sz w:val="22"/>
                <w:szCs w:val="22"/>
              </w:rPr>
            </w:pPr>
            <w:r w:rsidRPr="008A40DF">
              <w:rPr>
                <w:rFonts w:eastAsia="Calibri"/>
                <w:sz w:val="22"/>
                <w:szCs w:val="22"/>
              </w:rPr>
              <w:t>1-51</w:t>
            </w:r>
          </w:p>
        </w:tc>
        <w:tc>
          <w:tcPr>
            <w:tcW w:w="3612" w:type="dxa"/>
            <w:shd w:val="clear" w:color="auto" w:fill="auto"/>
          </w:tcPr>
          <w:p w14:paraId="0576B834" w14:textId="77777777" w:rsidR="00BB560D" w:rsidRPr="008A40DF" w:rsidRDefault="00BB560D" w:rsidP="008A40DF">
            <w:pPr>
              <w:pStyle w:val="Betarp"/>
              <w:ind w:firstLine="0"/>
              <w:rPr>
                <w:rFonts w:eastAsia="Calibri"/>
                <w:sz w:val="22"/>
                <w:szCs w:val="22"/>
              </w:rPr>
            </w:pPr>
            <w:r w:rsidRPr="008A40DF">
              <w:rPr>
                <w:rFonts w:eastAsia="Calibri"/>
                <w:sz w:val="22"/>
                <w:szCs w:val="22"/>
              </w:rPr>
              <w:t>III Operacinė</w:t>
            </w:r>
          </w:p>
        </w:tc>
        <w:tc>
          <w:tcPr>
            <w:tcW w:w="988" w:type="dxa"/>
            <w:shd w:val="clear" w:color="auto" w:fill="auto"/>
          </w:tcPr>
          <w:p w14:paraId="3685614F" w14:textId="77777777" w:rsidR="00BB560D" w:rsidRPr="008A40DF" w:rsidRDefault="00BB560D" w:rsidP="008A40DF">
            <w:pPr>
              <w:pStyle w:val="Betarp"/>
              <w:rPr>
                <w:rFonts w:eastAsia="Calibri"/>
                <w:sz w:val="22"/>
                <w:szCs w:val="22"/>
              </w:rPr>
            </w:pPr>
            <w:r w:rsidRPr="008A40DF">
              <w:rPr>
                <w:rFonts w:eastAsia="Calibri"/>
                <w:sz w:val="22"/>
                <w:szCs w:val="22"/>
              </w:rPr>
              <w:t>19,11</w:t>
            </w:r>
          </w:p>
        </w:tc>
        <w:tc>
          <w:tcPr>
            <w:tcW w:w="3515" w:type="dxa"/>
            <w:shd w:val="clear" w:color="auto" w:fill="auto"/>
          </w:tcPr>
          <w:p w14:paraId="35F2D2F1"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Operacijoms atlikti</w:t>
            </w:r>
          </w:p>
        </w:tc>
      </w:tr>
      <w:tr w:rsidR="00BB560D" w:rsidRPr="008A40DF" w14:paraId="0477E3E5" w14:textId="77777777" w:rsidTr="00D27F7D">
        <w:tc>
          <w:tcPr>
            <w:tcW w:w="1513" w:type="dxa"/>
            <w:shd w:val="clear" w:color="auto" w:fill="auto"/>
          </w:tcPr>
          <w:p w14:paraId="0B41190B" w14:textId="77777777" w:rsidR="00BB560D" w:rsidRPr="008A40DF" w:rsidRDefault="00BB560D" w:rsidP="008A40DF">
            <w:pPr>
              <w:pStyle w:val="Betarp"/>
              <w:rPr>
                <w:rFonts w:eastAsia="Calibri"/>
                <w:sz w:val="22"/>
                <w:szCs w:val="22"/>
              </w:rPr>
            </w:pPr>
            <w:r w:rsidRPr="008A40DF">
              <w:rPr>
                <w:rFonts w:eastAsia="Calibri"/>
                <w:sz w:val="22"/>
                <w:szCs w:val="22"/>
              </w:rPr>
              <w:t>1-52</w:t>
            </w:r>
          </w:p>
        </w:tc>
        <w:tc>
          <w:tcPr>
            <w:tcW w:w="3612" w:type="dxa"/>
            <w:shd w:val="clear" w:color="auto" w:fill="auto"/>
          </w:tcPr>
          <w:p w14:paraId="5B6A7750"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sandėlis</w:t>
            </w:r>
          </w:p>
        </w:tc>
        <w:tc>
          <w:tcPr>
            <w:tcW w:w="988" w:type="dxa"/>
            <w:shd w:val="clear" w:color="auto" w:fill="auto"/>
          </w:tcPr>
          <w:p w14:paraId="1E701A5F" w14:textId="77777777" w:rsidR="00BB560D" w:rsidRPr="008A40DF" w:rsidRDefault="00BB560D" w:rsidP="008A40DF">
            <w:pPr>
              <w:pStyle w:val="Betarp"/>
              <w:rPr>
                <w:rFonts w:eastAsia="Calibri"/>
                <w:sz w:val="22"/>
                <w:szCs w:val="22"/>
              </w:rPr>
            </w:pPr>
            <w:r w:rsidRPr="008A40DF">
              <w:rPr>
                <w:rFonts w:eastAsia="Calibri"/>
                <w:sz w:val="22"/>
                <w:szCs w:val="22"/>
              </w:rPr>
              <w:t>13,31</w:t>
            </w:r>
          </w:p>
        </w:tc>
        <w:tc>
          <w:tcPr>
            <w:tcW w:w="3515" w:type="dxa"/>
            <w:shd w:val="clear" w:color="auto" w:fill="auto"/>
          </w:tcPr>
          <w:p w14:paraId="4DB06DFA" w14:textId="77777777" w:rsidR="00BB560D" w:rsidRPr="008A40DF" w:rsidRDefault="00BB560D" w:rsidP="008A40DF">
            <w:pPr>
              <w:pStyle w:val="Betarp"/>
              <w:ind w:firstLine="0"/>
              <w:rPr>
                <w:rFonts w:eastAsia="Calibri"/>
                <w:sz w:val="22"/>
                <w:szCs w:val="22"/>
              </w:rPr>
            </w:pPr>
            <w:r w:rsidRPr="008A40DF">
              <w:rPr>
                <w:rFonts w:eastAsia="Calibri"/>
                <w:sz w:val="22"/>
                <w:szCs w:val="22"/>
              </w:rPr>
              <w:t>Priemonėms saugoti</w:t>
            </w:r>
          </w:p>
        </w:tc>
      </w:tr>
      <w:tr w:rsidR="00BB560D" w:rsidRPr="008A40DF" w14:paraId="0AAA7C32" w14:textId="77777777" w:rsidTr="00D27F7D">
        <w:tc>
          <w:tcPr>
            <w:tcW w:w="1513" w:type="dxa"/>
            <w:shd w:val="clear" w:color="auto" w:fill="auto"/>
          </w:tcPr>
          <w:p w14:paraId="066E7407" w14:textId="77777777" w:rsidR="00BB560D" w:rsidRPr="008A40DF" w:rsidRDefault="00BB560D" w:rsidP="008A40DF">
            <w:pPr>
              <w:pStyle w:val="Betarp"/>
              <w:rPr>
                <w:rFonts w:eastAsia="Calibri"/>
                <w:sz w:val="22"/>
                <w:szCs w:val="22"/>
              </w:rPr>
            </w:pPr>
            <w:r w:rsidRPr="008A40DF">
              <w:rPr>
                <w:rFonts w:eastAsia="Calibri"/>
                <w:sz w:val="22"/>
                <w:szCs w:val="22"/>
              </w:rPr>
              <w:t>1-53</w:t>
            </w:r>
          </w:p>
        </w:tc>
        <w:tc>
          <w:tcPr>
            <w:tcW w:w="3612" w:type="dxa"/>
            <w:shd w:val="clear" w:color="auto" w:fill="auto"/>
          </w:tcPr>
          <w:p w14:paraId="5665EDFC" w14:textId="77777777" w:rsidR="00BB560D" w:rsidRPr="008A40DF" w:rsidRDefault="00BB560D" w:rsidP="008A40DF">
            <w:pPr>
              <w:pStyle w:val="Betarp"/>
              <w:ind w:firstLine="0"/>
              <w:rPr>
                <w:rFonts w:eastAsia="Calibri"/>
                <w:sz w:val="22"/>
                <w:szCs w:val="22"/>
              </w:rPr>
            </w:pPr>
            <w:r w:rsidRPr="008A40DF">
              <w:rPr>
                <w:rFonts w:eastAsia="Calibri"/>
                <w:sz w:val="22"/>
                <w:szCs w:val="22"/>
              </w:rPr>
              <w:t>Operacinės sandėlis</w:t>
            </w:r>
          </w:p>
          <w:p w14:paraId="1F67B44A" w14:textId="77777777" w:rsidR="00BB560D" w:rsidRPr="008A40DF" w:rsidRDefault="00BB560D" w:rsidP="008A40DF">
            <w:pPr>
              <w:pStyle w:val="Betarp"/>
              <w:ind w:firstLine="0"/>
              <w:rPr>
                <w:rFonts w:eastAsia="Calibri"/>
                <w:sz w:val="22"/>
                <w:szCs w:val="22"/>
              </w:rPr>
            </w:pPr>
            <w:r w:rsidRPr="008A40DF">
              <w:rPr>
                <w:rFonts w:eastAsia="Calibri"/>
                <w:sz w:val="22"/>
                <w:szCs w:val="22"/>
              </w:rPr>
              <w:t>Instrumentų plovimo patalpa</w:t>
            </w:r>
          </w:p>
          <w:p w14:paraId="687C4941" w14:textId="77777777" w:rsidR="00BB560D" w:rsidRPr="008A40DF" w:rsidRDefault="00BB560D" w:rsidP="008A40DF">
            <w:pPr>
              <w:pStyle w:val="Betarp"/>
              <w:ind w:firstLine="0"/>
              <w:rPr>
                <w:rFonts w:eastAsia="Calibri"/>
                <w:sz w:val="22"/>
                <w:szCs w:val="22"/>
              </w:rPr>
            </w:pPr>
            <w:r w:rsidRPr="008A40DF">
              <w:rPr>
                <w:rFonts w:eastAsia="Calibri"/>
                <w:sz w:val="22"/>
                <w:szCs w:val="22"/>
              </w:rPr>
              <w:t>Tambūras</w:t>
            </w:r>
          </w:p>
        </w:tc>
        <w:tc>
          <w:tcPr>
            <w:tcW w:w="988" w:type="dxa"/>
            <w:shd w:val="clear" w:color="auto" w:fill="auto"/>
          </w:tcPr>
          <w:p w14:paraId="031342AB" w14:textId="77777777" w:rsidR="00BB560D" w:rsidRPr="008A40DF" w:rsidRDefault="00BB560D" w:rsidP="008A40DF">
            <w:pPr>
              <w:pStyle w:val="Betarp"/>
              <w:rPr>
                <w:rFonts w:eastAsia="Calibri"/>
                <w:sz w:val="22"/>
                <w:szCs w:val="22"/>
              </w:rPr>
            </w:pPr>
            <w:r w:rsidRPr="008A40DF">
              <w:rPr>
                <w:rFonts w:eastAsia="Calibri"/>
                <w:sz w:val="22"/>
                <w:szCs w:val="22"/>
              </w:rPr>
              <w:t>44,66</w:t>
            </w:r>
          </w:p>
        </w:tc>
        <w:tc>
          <w:tcPr>
            <w:tcW w:w="3515" w:type="dxa"/>
            <w:shd w:val="clear" w:color="auto" w:fill="auto"/>
          </w:tcPr>
          <w:p w14:paraId="14F15DDC" w14:textId="203A7F49" w:rsidR="00BB560D" w:rsidRPr="008A40DF" w:rsidRDefault="00D27F7D" w:rsidP="008A40DF">
            <w:pPr>
              <w:pStyle w:val="Betarp"/>
              <w:ind w:firstLine="0"/>
              <w:rPr>
                <w:rFonts w:eastAsia="Calibri"/>
                <w:sz w:val="22"/>
                <w:szCs w:val="22"/>
              </w:rPr>
            </w:pPr>
            <w:r w:rsidRPr="005F0FE0">
              <w:rPr>
                <w:rFonts w:eastAsia="Calibri"/>
                <w:sz w:val="22"/>
                <w:szCs w:val="22"/>
              </w:rPr>
              <w:t>Patalpa bus išskaidoma projektavimo metu</w:t>
            </w:r>
          </w:p>
        </w:tc>
      </w:tr>
      <w:tr w:rsidR="00BB560D" w:rsidRPr="008A40DF" w14:paraId="4A6613FC" w14:textId="77777777" w:rsidTr="00D27F7D">
        <w:tc>
          <w:tcPr>
            <w:tcW w:w="1513" w:type="dxa"/>
            <w:shd w:val="clear" w:color="auto" w:fill="auto"/>
          </w:tcPr>
          <w:p w14:paraId="496B4848" w14:textId="77777777" w:rsidR="00BB560D" w:rsidRPr="008A40DF" w:rsidRDefault="00BB560D" w:rsidP="008A40DF">
            <w:pPr>
              <w:pStyle w:val="Betarp"/>
              <w:rPr>
                <w:rFonts w:eastAsia="Calibri"/>
                <w:sz w:val="22"/>
                <w:szCs w:val="22"/>
              </w:rPr>
            </w:pPr>
            <w:r w:rsidRPr="008A40DF">
              <w:rPr>
                <w:rFonts w:eastAsia="Calibri"/>
                <w:sz w:val="22"/>
                <w:szCs w:val="22"/>
              </w:rPr>
              <w:t>1-54</w:t>
            </w:r>
          </w:p>
        </w:tc>
        <w:tc>
          <w:tcPr>
            <w:tcW w:w="3612" w:type="dxa"/>
            <w:shd w:val="clear" w:color="auto" w:fill="auto"/>
          </w:tcPr>
          <w:p w14:paraId="33C0BBE3"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Tualetas </w:t>
            </w:r>
          </w:p>
        </w:tc>
        <w:tc>
          <w:tcPr>
            <w:tcW w:w="988" w:type="dxa"/>
            <w:shd w:val="clear" w:color="auto" w:fill="auto"/>
          </w:tcPr>
          <w:p w14:paraId="03F4C31E" w14:textId="77777777" w:rsidR="00BB560D" w:rsidRPr="008A40DF" w:rsidRDefault="00BB560D" w:rsidP="008A40DF">
            <w:pPr>
              <w:pStyle w:val="Betarp"/>
              <w:rPr>
                <w:rFonts w:eastAsia="Calibri"/>
                <w:sz w:val="22"/>
                <w:szCs w:val="22"/>
              </w:rPr>
            </w:pPr>
            <w:r w:rsidRPr="008A40DF">
              <w:rPr>
                <w:rFonts w:eastAsia="Calibri"/>
                <w:sz w:val="22"/>
                <w:szCs w:val="22"/>
              </w:rPr>
              <w:t>3,45</w:t>
            </w:r>
          </w:p>
        </w:tc>
        <w:tc>
          <w:tcPr>
            <w:tcW w:w="3515" w:type="dxa"/>
            <w:shd w:val="clear" w:color="auto" w:fill="auto"/>
          </w:tcPr>
          <w:p w14:paraId="5FEE0C9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7D11F900" w14:textId="77777777" w:rsidTr="00D27F7D">
        <w:tc>
          <w:tcPr>
            <w:tcW w:w="1513" w:type="dxa"/>
            <w:shd w:val="clear" w:color="auto" w:fill="auto"/>
          </w:tcPr>
          <w:p w14:paraId="4919928C" w14:textId="77777777" w:rsidR="00BB560D" w:rsidRPr="008A40DF" w:rsidRDefault="00BB560D" w:rsidP="008A40DF">
            <w:pPr>
              <w:pStyle w:val="Betarp"/>
              <w:rPr>
                <w:rFonts w:eastAsia="Calibri"/>
                <w:sz w:val="22"/>
                <w:szCs w:val="22"/>
              </w:rPr>
            </w:pPr>
            <w:r w:rsidRPr="008A40DF">
              <w:rPr>
                <w:rFonts w:eastAsia="Calibri"/>
                <w:sz w:val="22"/>
                <w:szCs w:val="22"/>
              </w:rPr>
              <w:t>1-55</w:t>
            </w:r>
          </w:p>
        </w:tc>
        <w:tc>
          <w:tcPr>
            <w:tcW w:w="3612" w:type="dxa"/>
            <w:shd w:val="clear" w:color="auto" w:fill="auto"/>
          </w:tcPr>
          <w:p w14:paraId="7517E331" w14:textId="77777777" w:rsidR="00BB560D" w:rsidRPr="008A40DF" w:rsidRDefault="00BB560D" w:rsidP="008A40DF">
            <w:pPr>
              <w:pStyle w:val="Betarp"/>
              <w:ind w:firstLine="0"/>
              <w:rPr>
                <w:rFonts w:eastAsia="Calibri"/>
                <w:sz w:val="22"/>
                <w:szCs w:val="22"/>
              </w:rPr>
            </w:pPr>
            <w:r w:rsidRPr="008A40DF">
              <w:rPr>
                <w:rFonts w:eastAsia="Calibri"/>
                <w:sz w:val="22"/>
                <w:szCs w:val="22"/>
              </w:rPr>
              <w:t>Tyrimams</w:t>
            </w:r>
          </w:p>
        </w:tc>
        <w:tc>
          <w:tcPr>
            <w:tcW w:w="988" w:type="dxa"/>
            <w:shd w:val="clear" w:color="auto" w:fill="auto"/>
          </w:tcPr>
          <w:p w14:paraId="3073C2F1" w14:textId="77777777" w:rsidR="00BB560D" w:rsidRPr="008A40DF" w:rsidRDefault="00BB560D" w:rsidP="008A40DF">
            <w:pPr>
              <w:pStyle w:val="Betarp"/>
              <w:rPr>
                <w:rFonts w:eastAsia="Calibri"/>
                <w:sz w:val="22"/>
                <w:szCs w:val="22"/>
              </w:rPr>
            </w:pPr>
            <w:r w:rsidRPr="008A40DF">
              <w:rPr>
                <w:rFonts w:eastAsia="Calibri"/>
                <w:sz w:val="22"/>
                <w:szCs w:val="22"/>
              </w:rPr>
              <w:t>3,58</w:t>
            </w:r>
          </w:p>
        </w:tc>
        <w:tc>
          <w:tcPr>
            <w:tcW w:w="3515" w:type="dxa"/>
            <w:shd w:val="clear" w:color="auto" w:fill="auto"/>
          </w:tcPr>
          <w:p w14:paraId="640A6001" w14:textId="77777777" w:rsidR="00BB560D" w:rsidRPr="008A40DF" w:rsidRDefault="00BB560D" w:rsidP="008A40DF">
            <w:pPr>
              <w:pStyle w:val="Betarp"/>
              <w:ind w:firstLine="0"/>
              <w:rPr>
                <w:rFonts w:eastAsia="Calibri"/>
                <w:sz w:val="22"/>
                <w:szCs w:val="22"/>
              </w:rPr>
            </w:pPr>
            <w:r w:rsidRPr="008A40DF">
              <w:rPr>
                <w:rFonts w:eastAsia="Calibri"/>
                <w:sz w:val="22"/>
                <w:szCs w:val="22"/>
              </w:rPr>
              <w:t>Paimtų tyrimų saugojimo patalpa iki išvežimo</w:t>
            </w:r>
          </w:p>
        </w:tc>
      </w:tr>
      <w:tr w:rsidR="00BB560D" w:rsidRPr="008A40DF" w14:paraId="7E6B8760" w14:textId="77777777" w:rsidTr="00D27F7D">
        <w:tc>
          <w:tcPr>
            <w:tcW w:w="1513" w:type="dxa"/>
            <w:shd w:val="clear" w:color="auto" w:fill="auto"/>
          </w:tcPr>
          <w:p w14:paraId="358A71C2" w14:textId="77777777" w:rsidR="00BB560D" w:rsidRPr="008A40DF" w:rsidRDefault="00BB560D" w:rsidP="008A40DF">
            <w:pPr>
              <w:pStyle w:val="Betarp"/>
              <w:rPr>
                <w:rFonts w:eastAsia="Calibri"/>
                <w:sz w:val="22"/>
                <w:szCs w:val="22"/>
              </w:rPr>
            </w:pPr>
            <w:r w:rsidRPr="008A40DF">
              <w:rPr>
                <w:rFonts w:eastAsia="Calibri"/>
                <w:sz w:val="22"/>
                <w:szCs w:val="22"/>
              </w:rPr>
              <w:t>1-56</w:t>
            </w:r>
          </w:p>
        </w:tc>
        <w:tc>
          <w:tcPr>
            <w:tcW w:w="3612" w:type="dxa"/>
            <w:shd w:val="clear" w:color="auto" w:fill="auto"/>
          </w:tcPr>
          <w:p w14:paraId="1B3AE397" w14:textId="77777777" w:rsidR="00BB560D" w:rsidRPr="008A40DF" w:rsidRDefault="00BB560D" w:rsidP="008A40DF">
            <w:pPr>
              <w:pStyle w:val="Betarp"/>
              <w:ind w:firstLine="0"/>
              <w:rPr>
                <w:rFonts w:eastAsia="Calibri"/>
                <w:sz w:val="22"/>
                <w:szCs w:val="22"/>
              </w:rPr>
            </w:pPr>
            <w:r w:rsidRPr="008A40DF">
              <w:rPr>
                <w:rFonts w:eastAsia="Calibri"/>
                <w:sz w:val="22"/>
                <w:szCs w:val="22"/>
              </w:rPr>
              <w:t>Kolonoskopijų kabinetas</w:t>
            </w:r>
          </w:p>
        </w:tc>
        <w:tc>
          <w:tcPr>
            <w:tcW w:w="988" w:type="dxa"/>
            <w:shd w:val="clear" w:color="auto" w:fill="auto"/>
          </w:tcPr>
          <w:p w14:paraId="3D39CF9A" w14:textId="77777777" w:rsidR="00BB560D" w:rsidRPr="008A40DF" w:rsidRDefault="00BB560D" w:rsidP="008A40DF">
            <w:pPr>
              <w:pStyle w:val="Betarp"/>
              <w:rPr>
                <w:rFonts w:eastAsia="Calibri"/>
                <w:sz w:val="22"/>
                <w:szCs w:val="22"/>
              </w:rPr>
            </w:pPr>
            <w:r w:rsidRPr="008A40DF">
              <w:rPr>
                <w:rFonts w:eastAsia="Calibri"/>
                <w:sz w:val="22"/>
                <w:szCs w:val="22"/>
              </w:rPr>
              <w:t>19,21</w:t>
            </w:r>
          </w:p>
        </w:tc>
        <w:tc>
          <w:tcPr>
            <w:tcW w:w="3515" w:type="dxa"/>
            <w:shd w:val="clear" w:color="auto" w:fill="auto"/>
          </w:tcPr>
          <w:p w14:paraId="6DDE262D"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kolonoskopinių tyrimų atlikimui</w:t>
            </w:r>
          </w:p>
        </w:tc>
      </w:tr>
      <w:tr w:rsidR="00BB560D" w:rsidRPr="008A40DF" w14:paraId="323EFFD4" w14:textId="77777777" w:rsidTr="00D27F7D">
        <w:tc>
          <w:tcPr>
            <w:tcW w:w="1513" w:type="dxa"/>
            <w:shd w:val="clear" w:color="auto" w:fill="auto"/>
          </w:tcPr>
          <w:p w14:paraId="7E3577F7" w14:textId="77777777" w:rsidR="00BB560D" w:rsidRPr="008A40DF" w:rsidRDefault="00BB560D" w:rsidP="008A40DF">
            <w:pPr>
              <w:pStyle w:val="Betarp"/>
              <w:rPr>
                <w:rFonts w:eastAsia="Calibri"/>
                <w:sz w:val="22"/>
                <w:szCs w:val="22"/>
              </w:rPr>
            </w:pPr>
            <w:r w:rsidRPr="008A40DF">
              <w:rPr>
                <w:rFonts w:eastAsia="Calibri"/>
                <w:sz w:val="22"/>
                <w:szCs w:val="22"/>
              </w:rPr>
              <w:t>1-57</w:t>
            </w:r>
          </w:p>
        </w:tc>
        <w:tc>
          <w:tcPr>
            <w:tcW w:w="3612" w:type="dxa"/>
            <w:shd w:val="clear" w:color="auto" w:fill="auto"/>
          </w:tcPr>
          <w:p w14:paraId="644835F1" w14:textId="77777777" w:rsidR="00BB560D" w:rsidRPr="008A40DF" w:rsidRDefault="00BB560D" w:rsidP="008A40DF">
            <w:pPr>
              <w:pStyle w:val="Betarp"/>
              <w:ind w:firstLine="0"/>
              <w:rPr>
                <w:rFonts w:eastAsia="Calibri"/>
                <w:sz w:val="22"/>
                <w:szCs w:val="22"/>
              </w:rPr>
            </w:pPr>
            <w:r w:rsidRPr="008A40DF">
              <w:rPr>
                <w:rFonts w:eastAsia="Calibri"/>
                <w:sz w:val="22"/>
                <w:szCs w:val="22"/>
              </w:rPr>
              <w:t>Endoskopų apruošimo patalpa</w:t>
            </w:r>
          </w:p>
        </w:tc>
        <w:tc>
          <w:tcPr>
            <w:tcW w:w="988" w:type="dxa"/>
            <w:shd w:val="clear" w:color="auto" w:fill="auto"/>
          </w:tcPr>
          <w:p w14:paraId="414A3817" w14:textId="77777777" w:rsidR="00BB560D" w:rsidRPr="008A40DF" w:rsidRDefault="00BB560D" w:rsidP="008A40DF">
            <w:pPr>
              <w:pStyle w:val="Betarp"/>
              <w:rPr>
                <w:rFonts w:eastAsia="Calibri"/>
                <w:sz w:val="22"/>
                <w:szCs w:val="22"/>
              </w:rPr>
            </w:pPr>
            <w:r w:rsidRPr="008A40DF">
              <w:rPr>
                <w:rFonts w:eastAsia="Calibri"/>
                <w:sz w:val="22"/>
                <w:szCs w:val="22"/>
              </w:rPr>
              <w:t>12,75</w:t>
            </w:r>
          </w:p>
        </w:tc>
        <w:tc>
          <w:tcPr>
            <w:tcW w:w="3515" w:type="dxa"/>
            <w:shd w:val="clear" w:color="auto" w:fill="auto"/>
          </w:tcPr>
          <w:p w14:paraId="5756A684" w14:textId="77777777" w:rsidR="00BB560D" w:rsidRPr="008A40DF" w:rsidRDefault="00BB560D" w:rsidP="008A40DF">
            <w:pPr>
              <w:pStyle w:val="Betarp"/>
              <w:ind w:firstLine="0"/>
              <w:rPr>
                <w:rFonts w:eastAsia="Calibri"/>
                <w:sz w:val="22"/>
                <w:szCs w:val="22"/>
              </w:rPr>
            </w:pPr>
            <w:r w:rsidRPr="008A40DF">
              <w:rPr>
                <w:rFonts w:eastAsia="Calibri"/>
                <w:sz w:val="22"/>
                <w:szCs w:val="22"/>
              </w:rPr>
              <w:t>Procedūrų metu panaudotų endoskopų apruošimui</w:t>
            </w:r>
          </w:p>
        </w:tc>
      </w:tr>
      <w:tr w:rsidR="00BB560D" w:rsidRPr="008A40DF" w14:paraId="729D041F" w14:textId="77777777" w:rsidTr="00D27F7D">
        <w:tc>
          <w:tcPr>
            <w:tcW w:w="1513" w:type="dxa"/>
            <w:shd w:val="clear" w:color="auto" w:fill="auto"/>
          </w:tcPr>
          <w:p w14:paraId="35E934BE" w14:textId="77777777" w:rsidR="00BB560D" w:rsidRPr="008A40DF" w:rsidRDefault="00BB560D" w:rsidP="008A40DF">
            <w:pPr>
              <w:pStyle w:val="Betarp"/>
              <w:rPr>
                <w:rFonts w:eastAsia="Calibri"/>
                <w:sz w:val="22"/>
                <w:szCs w:val="22"/>
              </w:rPr>
            </w:pPr>
            <w:r w:rsidRPr="008A40DF">
              <w:rPr>
                <w:rFonts w:eastAsia="Calibri"/>
                <w:sz w:val="22"/>
                <w:szCs w:val="22"/>
              </w:rPr>
              <w:t>1-58</w:t>
            </w:r>
          </w:p>
          <w:p w14:paraId="4E9936DD" w14:textId="77777777" w:rsidR="00BB560D" w:rsidRPr="008A40DF" w:rsidRDefault="00BB560D" w:rsidP="008A40DF">
            <w:pPr>
              <w:pStyle w:val="Betarp"/>
              <w:rPr>
                <w:rFonts w:eastAsia="Calibri"/>
                <w:sz w:val="22"/>
                <w:szCs w:val="22"/>
              </w:rPr>
            </w:pPr>
          </w:p>
        </w:tc>
        <w:tc>
          <w:tcPr>
            <w:tcW w:w="3612" w:type="dxa"/>
            <w:shd w:val="clear" w:color="auto" w:fill="auto"/>
          </w:tcPr>
          <w:p w14:paraId="66DA8DF4"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6984C964" w14:textId="77777777" w:rsidR="00BB560D" w:rsidRPr="008A40DF" w:rsidRDefault="00BB560D" w:rsidP="008A40DF">
            <w:pPr>
              <w:pStyle w:val="Betarp"/>
              <w:rPr>
                <w:rFonts w:eastAsia="Calibri"/>
                <w:sz w:val="22"/>
                <w:szCs w:val="22"/>
              </w:rPr>
            </w:pPr>
            <w:r w:rsidRPr="008A40DF">
              <w:rPr>
                <w:rFonts w:eastAsia="Calibri"/>
                <w:sz w:val="22"/>
                <w:szCs w:val="22"/>
              </w:rPr>
              <w:t>1,53</w:t>
            </w:r>
          </w:p>
        </w:tc>
        <w:tc>
          <w:tcPr>
            <w:tcW w:w="3515" w:type="dxa"/>
            <w:shd w:val="clear" w:color="auto" w:fill="auto"/>
          </w:tcPr>
          <w:p w14:paraId="262EF5EB" w14:textId="77777777" w:rsidR="00BB560D" w:rsidRPr="008A40DF" w:rsidRDefault="00BB560D" w:rsidP="008A40DF">
            <w:pPr>
              <w:pStyle w:val="Betarp"/>
              <w:rPr>
                <w:rFonts w:eastAsia="Calibri"/>
                <w:sz w:val="22"/>
                <w:szCs w:val="22"/>
              </w:rPr>
            </w:pPr>
          </w:p>
        </w:tc>
      </w:tr>
      <w:tr w:rsidR="00BB560D" w:rsidRPr="008A40DF" w14:paraId="445EB6BC" w14:textId="77777777" w:rsidTr="00D27F7D">
        <w:tc>
          <w:tcPr>
            <w:tcW w:w="1513" w:type="dxa"/>
            <w:shd w:val="clear" w:color="auto" w:fill="auto"/>
          </w:tcPr>
          <w:p w14:paraId="0CB40B9B" w14:textId="77777777" w:rsidR="00BB560D" w:rsidRPr="008A40DF" w:rsidRDefault="00BB560D" w:rsidP="008A40DF">
            <w:pPr>
              <w:pStyle w:val="Betarp"/>
              <w:rPr>
                <w:rFonts w:eastAsia="Calibri"/>
                <w:sz w:val="22"/>
                <w:szCs w:val="22"/>
              </w:rPr>
            </w:pPr>
            <w:r w:rsidRPr="008A40DF">
              <w:rPr>
                <w:rFonts w:eastAsia="Calibri"/>
                <w:sz w:val="22"/>
                <w:szCs w:val="22"/>
              </w:rPr>
              <w:t>1-59</w:t>
            </w:r>
          </w:p>
        </w:tc>
        <w:tc>
          <w:tcPr>
            <w:tcW w:w="3612" w:type="dxa"/>
            <w:shd w:val="clear" w:color="auto" w:fill="auto"/>
          </w:tcPr>
          <w:p w14:paraId="722DF3FA"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67F5A046" w14:textId="77777777" w:rsidR="00BB560D" w:rsidRPr="008A40DF" w:rsidRDefault="00BB560D" w:rsidP="008A40DF">
            <w:pPr>
              <w:pStyle w:val="Betarp"/>
              <w:rPr>
                <w:rFonts w:eastAsia="Calibri"/>
                <w:sz w:val="22"/>
                <w:szCs w:val="22"/>
              </w:rPr>
            </w:pPr>
            <w:r w:rsidRPr="008A40DF">
              <w:rPr>
                <w:rFonts w:eastAsia="Calibri"/>
                <w:sz w:val="22"/>
                <w:szCs w:val="22"/>
              </w:rPr>
              <w:t>1,19</w:t>
            </w:r>
          </w:p>
        </w:tc>
        <w:tc>
          <w:tcPr>
            <w:tcW w:w="3515" w:type="dxa"/>
            <w:shd w:val="clear" w:color="auto" w:fill="auto"/>
          </w:tcPr>
          <w:p w14:paraId="55129158" w14:textId="77777777" w:rsidR="00BB560D" w:rsidRPr="008A40DF" w:rsidRDefault="00BB560D" w:rsidP="008A40DF">
            <w:pPr>
              <w:pStyle w:val="Betarp"/>
              <w:rPr>
                <w:rFonts w:eastAsia="Calibri"/>
                <w:sz w:val="22"/>
                <w:szCs w:val="22"/>
              </w:rPr>
            </w:pPr>
          </w:p>
        </w:tc>
      </w:tr>
      <w:tr w:rsidR="00BB560D" w:rsidRPr="008A40DF" w14:paraId="40547FB1" w14:textId="77777777" w:rsidTr="00D27F7D">
        <w:tc>
          <w:tcPr>
            <w:tcW w:w="1513" w:type="dxa"/>
            <w:shd w:val="clear" w:color="auto" w:fill="auto"/>
          </w:tcPr>
          <w:p w14:paraId="00951501" w14:textId="77777777" w:rsidR="00BB560D" w:rsidRPr="008A40DF" w:rsidRDefault="00BB560D" w:rsidP="008A40DF">
            <w:pPr>
              <w:pStyle w:val="Betarp"/>
              <w:rPr>
                <w:rFonts w:eastAsia="Calibri"/>
                <w:sz w:val="22"/>
                <w:szCs w:val="22"/>
              </w:rPr>
            </w:pPr>
            <w:r w:rsidRPr="008A40DF">
              <w:rPr>
                <w:rFonts w:eastAsia="Calibri"/>
                <w:sz w:val="22"/>
                <w:szCs w:val="22"/>
              </w:rPr>
              <w:t>1-60</w:t>
            </w:r>
          </w:p>
        </w:tc>
        <w:tc>
          <w:tcPr>
            <w:tcW w:w="3612" w:type="dxa"/>
            <w:shd w:val="clear" w:color="auto" w:fill="auto"/>
          </w:tcPr>
          <w:p w14:paraId="72537E82" w14:textId="77777777" w:rsidR="00BB560D" w:rsidRPr="008A40DF" w:rsidRDefault="00BB560D" w:rsidP="008A40DF">
            <w:pPr>
              <w:pStyle w:val="Betarp"/>
              <w:ind w:firstLine="0"/>
              <w:rPr>
                <w:rFonts w:eastAsia="Calibri"/>
                <w:sz w:val="22"/>
                <w:szCs w:val="22"/>
              </w:rPr>
            </w:pPr>
            <w:r w:rsidRPr="008A40DF">
              <w:rPr>
                <w:rFonts w:eastAsia="Calibri"/>
                <w:sz w:val="22"/>
                <w:szCs w:val="22"/>
              </w:rPr>
              <w:t>Valytojo patalpa</w:t>
            </w:r>
          </w:p>
        </w:tc>
        <w:tc>
          <w:tcPr>
            <w:tcW w:w="988" w:type="dxa"/>
            <w:shd w:val="clear" w:color="auto" w:fill="auto"/>
          </w:tcPr>
          <w:p w14:paraId="08293572" w14:textId="77777777" w:rsidR="00BB560D" w:rsidRPr="008A40DF" w:rsidRDefault="00BB560D" w:rsidP="008A40DF">
            <w:pPr>
              <w:pStyle w:val="Betarp"/>
              <w:rPr>
                <w:rFonts w:eastAsia="Calibri"/>
                <w:sz w:val="22"/>
                <w:szCs w:val="22"/>
              </w:rPr>
            </w:pPr>
            <w:r w:rsidRPr="008A40DF">
              <w:rPr>
                <w:rFonts w:eastAsia="Calibri"/>
                <w:sz w:val="22"/>
                <w:szCs w:val="22"/>
              </w:rPr>
              <w:t>2,32</w:t>
            </w:r>
          </w:p>
        </w:tc>
        <w:tc>
          <w:tcPr>
            <w:tcW w:w="3515" w:type="dxa"/>
            <w:shd w:val="clear" w:color="auto" w:fill="auto"/>
          </w:tcPr>
          <w:p w14:paraId="2FF40AF1" w14:textId="77777777" w:rsidR="00BB560D" w:rsidRPr="008A40DF" w:rsidRDefault="00BB560D" w:rsidP="008A40DF">
            <w:pPr>
              <w:pStyle w:val="Betarp"/>
              <w:ind w:firstLine="0"/>
              <w:rPr>
                <w:rFonts w:eastAsia="Calibri"/>
                <w:sz w:val="22"/>
                <w:szCs w:val="22"/>
              </w:rPr>
            </w:pPr>
            <w:r w:rsidRPr="008A40DF">
              <w:rPr>
                <w:rFonts w:eastAsia="Calibri"/>
                <w:sz w:val="22"/>
                <w:szCs w:val="22"/>
              </w:rPr>
              <w:t>Valymo priemonėms laikyti</w:t>
            </w:r>
          </w:p>
        </w:tc>
      </w:tr>
      <w:tr w:rsidR="00BB560D" w:rsidRPr="008A40DF" w14:paraId="314AA18C" w14:textId="77777777" w:rsidTr="00D27F7D">
        <w:tc>
          <w:tcPr>
            <w:tcW w:w="1513" w:type="dxa"/>
            <w:shd w:val="clear" w:color="auto" w:fill="auto"/>
          </w:tcPr>
          <w:p w14:paraId="04B36F5D" w14:textId="77777777" w:rsidR="00BB560D" w:rsidRPr="008A40DF" w:rsidRDefault="00BB560D" w:rsidP="008A40DF">
            <w:pPr>
              <w:pStyle w:val="Betarp"/>
              <w:rPr>
                <w:rFonts w:eastAsia="Calibri"/>
                <w:sz w:val="22"/>
                <w:szCs w:val="22"/>
              </w:rPr>
            </w:pPr>
            <w:r w:rsidRPr="008A40DF">
              <w:rPr>
                <w:rFonts w:eastAsia="Calibri"/>
                <w:sz w:val="22"/>
                <w:szCs w:val="22"/>
              </w:rPr>
              <w:t>1-61</w:t>
            </w:r>
          </w:p>
        </w:tc>
        <w:tc>
          <w:tcPr>
            <w:tcW w:w="3612" w:type="dxa"/>
            <w:shd w:val="clear" w:color="auto" w:fill="auto"/>
          </w:tcPr>
          <w:p w14:paraId="72C3EFE4" w14:textId="77777777" w:rsidR="00BB560D" w:rsidRPr="008A40DF" w:rsidRDefault="00BB560D" w:rsidP="008A40DF">
            <w:pPr>
              <w:pStyle w:val="Betarp"/>
              <w:ind w:firstLine="0"/>
              <w:rPr>
                <w:rFonts w:eastAsia="Calibri"/>
                <w:sz w:val="22"/>
                <w:szCs w:val="22"/>
              </w:rPr>
            </w:pPr>
            <w:r w:rsidRPr="008A40DF">
              <w:rPr>
                <w:rFonts w:eastAsia="Calibri"/>
                <w:sz w:val="22"/>
                <w:szCs w:val="22"/>
              </w:rPr>
              <w:t>Pagalbinė patalpa</w:t>
            </w:r>
          </w:p>
        </w:tc>
        <w:tc>
          <w:tcPr>
            <w:tcW w:w="988" w:type="dxa"/>
            <w:shd w:val="clear" w:color="auto" w:fill="auto"/>
          </w:tcPr>
          <w:p w14:paraId="61D6E501" w14:textId="77777777" w:rsidR="00BB560D" w:rsidRPr="008A40DF" w:rsidRDefault="00BB560D" w:rsidP="008A40DF">
            <w:pPr>
              <w:pStyle w:val="Betarp"/>
              <w:rPr>
                <w:rFonts w:eastAsia="Calibri"/>
                <w:sz w:val="22"/>
                <w:szCs w:val="22"/>
              </w:rPr>
            </w:pPr>
            <w:r w:rsidRPr="008A40DF">
              <w:rPr>
                <w:rFonts w:eastAsia="Calibri"/>
                <w:sz w:val="22"/>
                <w:szCs w:val="22"/>
              </w:rPr>
              <w:t>1,46</w:t>
            </w:r>
          </w:p>
        </w:tc>
        <w:tc>
          <w:tcPr>
            <w:tcW w:w="3515" w:type="dxa"/>
            <w:shd w:val="clear" w:color="auto" w:fill="auto"/>
          </w:tcPr>
          <w:p w14:paraId="0C1C35DA" w14:textId="77777777" w:rsidR="00BB560D" w:rsidRPr="008A40DF" w:rsidRDefault="00BB560D" w:rsidP="008A40DF">
            <w:pPr>
              <w:pStyle w:val="Betarp"/>
              <w:ind w:firstLine="0"/>
              <w:rPr>
                <w:rFonts w:eastAsia="Calibri"/>
                <w:sz w:val="22"/>
                <w:szCs w:val="22"/>
              </w:rPr>
            </w:pPr>
            <w:r w:rsidRPr="008A40DF">
              <w:rPr>
                <w:rFonts w:eastAsia="Calibri"/>
                <w:sz w:val="22"/>
                <w:szCs w:val="22"/>
              </w:rPr>
              <w:t>Medicininėms priemonėms apruošti</w:t>
            </w:r>
          </w:p>
        </w:tc>
      </w:tr>
      <w:tr w:rsidR="00BB560D" w:rsidRPr="008A40DF" w14:paraId="11989FE7" w14:textId="77777777" w:rsidTr="00D27F7D">
        <w:tc>
          <w:tcPr>
            <w:tcW w:w="1513" w:type="dxa"/>
            <w:shd w:val="clear" w:color="auto" w:fill="auto"/>
          </w:tcPr>
          <w:p w14:paraId="172437ED" w14:textId="77777777" w:rsidR="00BB560D" w:rsidRPr="008A40DF" w:rsidRDefault="00BB560D" w:rsidP="008A40DF">
            <w:pPr>
              <w:pStyle w:val="Betarp"/>
              <w:rPr>
                <w:rFonts w:eastAsia="Calibri"/>
                <w:sz w:val="22"/>
                <w:szCs w:val="22"/>
              </w:rPr>
            </w:pPr>
            <w:r w:rsidRPr="008A40DF">
              <w:rPr>
                <w:rFonts w:eastAsia="Calibri"/>
                <w:sz w:val="22"/>
                <w:szCs w:val="22"/>
              </w:rPr>
              <w:t>1-62</w:t>
            </w:r>
          </w:p>
        </w:tc>
        <w:tc>
          <w:tcPr>
            <w:tcW w:w="3612" w:type="dxa"/>
            <w:shd w:val="clear" w:color="auto" w:fill="auto"/>
          </w:tcPr>
          <w:p w14:paraId="63823E2F"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w:t>
            </w:r>
          </w:p>
        </w:tc>
        <w:tc>
          <w:tcPr>
            <w:tcW w:w="988" w:type="dxa"/>
            <w:shd w:val="clear" w:color="auto" w:fill="auto"/>
          </w:tcPr>
          <w:p w14:paraId="16988F08" w14:textId="77777777" w:rsidR="00BB560D" w:rsidRPr="008A40DF" w:rsidRDefault="00BB560D" w:rsidP="008A40DF">
            <w:pPr>
              <w:pStyle w:val="Betarp"/>
              <w:rPr>
                <w:rFonts w:eastAsia="Calibri"/>
                <w:sz w:val="22"/>
                <w:szCs w:val="22"/>
              </w:rPr>
            </w:pPr>
            <w:r w:rsidRPr="008A40DF">
              <w:rPr>
                <w:rFonts w:eastAsia="Calibri"/>
                <w:sz w:val="22"/>
                <w:szCs w:val="22"/>
              </w:rPr>
              <w:t>2,57</w:t>
            </w:r>
          </w:p>
        </w:tc>
        <w:tc>
          <w:tcPr>
            <w:tcW w:w="3515" w:type="dxa"/>
            <w:shd w:val="clear" w:color="auto" w:fill="auto"/>
          </w:tcPr>
          <w:p w14:paraId="75B3E657"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1796EE97" w14:textId="77777777" w:rsidTr="00D27F7D">
        <w:tc>
          <w:tcPr>
            <w:tcW w:w="1513" w:type="dxa"/>
            <w:shd w:val="clear" w:color="auto" w:fill="auto"/>
          </w:tcPr>
          <w:p w14:paraId="273B23FB" w14:textId="77777777" w:rsidR="00BB560D" w:rsidRPr="008A40DF" w:rsidRDefault="00BB560D" w:rsidP="008A40DF">
            <w:pPr>
              <w:pStyle w:val="Betarp"/>
              <w:rPr>
                <w:rFonts w:eastAsia="Calibri"/>
                <w:sz w:val="22"/>
                <w:szCs w:val="22"/>
              </w:rPr>
            </w:pPr>
            <w:r w:rsidRPr="008A40DF">
              <w:rPr>
                <w:rFonts w:eastAsia="Calibri"/>
                <w:sz w:val="22"/>
                <w:szCs w:val="22"/>
              </w:rPr>
              <w:t>1-63</w:t>
            </w:r>
          </w:p>
          <w:p w14:paraId="22E01D77" w14:textId="77777777" w:rsidR="00BB560D" w:rsidRPr="008A40DF" w:rsidRDefault="00BB560D" w:rsidP="008A40DF">
            <w:pPr>
              <w:pStyle w:val="Betarp"/>
              <w:rPr>
                <w:rFonts w:eastAsia="Calibri"/>
                <w:sz w:val="22"/>
                <w:szCs w:val="22"/>
              </w:rPr>
            </w:pPr>
            <w:r w:rsidRPr="008A40DF">
              <w:rPr>
                <w:rFonts w:eastAsia="Calibri"/>
                <w:sz w:val="22"/>
                <w:szCs w:val="22"/>
              </w:rPr>
              <w:t>1-64</w:t>
            </w:r>
          </w:p>
          <w:p w14:paraId="0AD72A70" w14:textId="77777777" w:rsidR="00BB560D" w:rsidRPr="008A40DF" w:rsidRDefault="00BB560D" w:rsidP="008A40DF">
            <w:pPr>
              <w:pStyle w:val="Betarp"/>
              <w:rPr>
                <w:rFonts w:eastAsia="Calibri"/>
                <w:sz w:val="22"/>
                <w:szCs w:val="22"/>
              </w:rPr>
            </w:pPr>
            <w:r w:rsidRPr="008A40DF">
              <w:rPr>
                <w:rFonts w:eastAsia="Calibri"/>
                <w:sz w:val="22"/>
                <w:szCs w:val="22"/>
              </w:rPr>
              <w:t>1-65</w:t>
            </w:r>
          </w:p>
          <w:p w14:paraId="7B83B3BF" w14:textId="77777777" w:rsidR="00BB560D" w:rsidRPr="008A40DF" w:rsidRDefault="00BB560D" w:rsidP="008A40DF">
            <w:pPr>
              <w:pStyle w:val="Betarp"/>
              <w:rPr>
                <w:rFonts w:eastAsia="Calibri"/>
                <w:sz w:val="22"/>
                <w:szCs w:val="22"/>
              </w:rPr>
            </w:pPr>
            <w:r w:rsidRPr="008A40DF">
              <w:rPr>
                <w:rFonts w:eastAsia="Calibri"/>
                <w:sz w:val="22"/>
                <w:szCs w:val="22"/>
              </w:rPr>
              <w:t>1-66</w:t>
            </w:r>
          </w:p>
        </w:tc>
        <w:tc>
          <w:tcPr>
            <w:tcW w:w="3612" w:type="dxa"/>
            <w:shd w:val="clear" w:color="auto" w:fill="auto"/>
          </w:tcPr>
          <w:p w14:paraId="069394E9"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 dušas</w:t>
            </w:r>
          </w:p>
        </w:tc>
        <w:tc>
          <w:tcPr>
            <w:tcW w:w="988" w:type="dxa"/>
            <w:shd w:val="clear" w:color="auto" w:fill="auto"/>
          </w:tcPr>
          <w:p w14:paraId="66C45F1F" w14:textId="77777777" w:rsidR="00BB560D" w:rsidRPr="008A40DF" w:rsidRDefault="00BB560D" w:rsidP="008A40DF">
            <w:pPr>
              <w:pStyle w:val="Betarp"/>
              <w:rPr>
                <w:rFonts w:eastAsia="Calibri"/>
                <w:sz w:val="22"/>
                <w:szCs w:val="22"/>
              </w:rPr>
            </w:pPr>
            <w:r w:rsidRPr="008A40DF">
              <w:rPr>
                <w:rFonts w:eastAsia="Calibri"/>
                <w:sz w:val="22"/>
                <w:szCs w:val="22"/>
              </w:rPr>
              <w:t>16,90</w:t>
            </w:r>
          </w:p>
        </w:tc>
        <w:tc>
          <w:tcPr>
            <w:tcW w:w="3515" w:type="dxa"/>
            <w:shd w:val="clear" w:color="auto" w:fill="auto"/>
          </w:tcPr>
          <w:p w14:paraId="1682161C"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Personalui</w:t>
            </w:r>
          </w:p>
        </w:tc>
      </w:tr>
      <w:tr w:rsidR="00BB560D" w:rsidRPr="008A40DF" w14:paraId="2E60C61A" w14:textId="77777777" w:rsidTr="00D27F7D">
        <w:tc>
          <w:tcPr>
            <w:tcW w:w="1513" w:type="dxa"/>
            <w:shd w:val="clear" w:color="auto" w:fill="auto"/>
          </w:tcPr>
          <w:p w14:paraId="144BD619" w14:textId="77777777" w:rsidR="00BB560D" w:rsidRPr="008A40DF" w:rsidRDefault="00BB560D" w:rsidP="008A40DF">
            <w:pPr>
              <w:pStyle w:val="Betarp"/>
              <w:rPr>
                <w:rFonts w:eastAsia="Calibri"/>
                <w:sz w:val="22"/>
                <w:szCs w:val="22"/>
              </w:rPr>
            </w:pPr>
            <w:r w:rsidRPr="008A40DF">
              <w:rPr>
                <w:rFonts w:eastAsia="Calibri"/>
                <w:sz w:val="22"/>
                <w:szCs w:val="22"/>
              </w:rPr>
              <w:t>1-67</w:t>
            </w:r>
          </w:p>
        </w:tc>
        <w:tc>
          <w:tcPr>
            <w:tcW w:w="3612" w:type="dxa"/>
            <w:shd w:val="clear" w:color="auto" w:fill="auto"/>
          </w:tcPr>
          <w:p w14:paraId="3C613C3F"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 izoliacinėje palatoje</w:t>
            </w:r>
          </w:p>
        </w:tc>
        <w:tc>
          <w:tcPr>
            <w:tcW w:w="988" w:type="dxa"/>
            <w:shd w:val="clear" w:color="auto" w:fill="auto"/>
          </w:tcPr>
          <w:p w14:paraId="79511B71" w14:textId="77777777" w:rsidR="00BB560D" w:rsidRPr="008A40DF" w:rsidRDefault="00BB560D" w:rsidP="008A40DF">
            <w:pPr>
              <w:pStyle w:val="Betarp"/>
              <w:rPr>
                <w:rFonts w:eastAsia="Calibri"/>
                <w:sz w:val="22"/>
                <w:szCs w:val="22"/>
              </w:rPr>
            </w:pPr>
            <w:r w:rsidRPr="008A40DF">
              <w:rPr>
                <w:rFonts w:eastAsia="Calibri"/>
                <w:sz w:val="22"/>
                <w:szCs w:val="22"/>
              </w:rPr>
              <w:t>2,79</w:t>
            </w:r>
          </w:p>
        </w:tc>
        <w:tc>
          <w:tcPr>
            <w:tcW w:w="3515" w:type="dxa"/>
            <w:shd w:val="clear" w:color="auto" w:fill="auto"/>
          </w:tcPr>
          <w:p w14:paraId="3796C71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3BE20178" w14:textId="77777777" w:rsidTr="00D27F7D">
        <w:tc>
          <w:tcPr>
            <w:tcW w:w="1513" w:type="dxa"/>
            <w:shd w:val="clear" w:color="auto" w:fill="auto"/>
          </w:tcPr>
          <w:p w14:paraId="519C99E1" w14:textId="77777777" w:rsidR="00BB560D" w:rsidRPr="008A40DF" w:rsidRDefault="00BB560D" w:rsidP="008A40DF">
            <w:pPr>
              <w:pStyle w:val="Betarp"/>
              <w:rPr>
                <w:rFonts w:eastAsia="Calibri"/>
                <w:sz w:val="22"/>
                <w:szCs w:val="22"/>
              </w:rPr>
            </w:pPr>
            <w:r w:rsidRPr="008A40DF">
              <w:rPr>
                <w:rFonts w:eastAsia="Calibri"/>
                <w:sz w:val="22"/>
                <w:szCs w:val="22"/>
              </w:rPr>
              <w:t>1-68</w:t>
            </w:r>
          </w:p>
        </w:tc>
        <w:tc>
          <w:tcPr>
            <w:tcW w:w="3612" w:type="dxa"/>
            <w:shd w:val="clear" w:color="auto" w:fill="auto"/>
          </w:tcPr>
          <w:p w14:paraId="7FC81CAF" w14:textId="77777777" w:rsidR="00BB560D" w:rsidRPr="008A40DF" w:rsidRDefault="00BB560D" w:rsidP="008A40DF">
            <w:pPr>
              <w:pStyle w:val="Betarp"/>
              <w:ind w:firstLine="0"/>
              <w:rPr>
                <w:rFonts w:eastAsia="Calibri"/>
                <w:sz w:val="22"/>
                <w:szCs w:val="22"/>
              </w:rPr>
            </w:pPr>
            <w:r w:rsidRPr="008A40DF">
              <w:rPr>
                <w:rFonts w:eastAsia="Calibri"/>
                <w:sz w:val="22"/>
                <w:szCs w:val="22"/>
              </w:rPr>
              <w:t>Sandėlis</w:t>
            </w:r>
          </w:p>
        </w:tc>
        <w:tc>
          <w:tcPr>
            <w:tcW w:w="988" w:type="dxa"/>
            <w:shd w:val="clear" w:color="auto" w:fill="auto"/>
          </w:tcPr>
          <w:p w14:paraId="3B015E82" w14:textId="77777777" w:rsidR="00BB560D" w:rsidRPr="008A40DF" w:rsidRDefault="00BB560D" w:rsidP="008A40DF">
            <w:pPr>
              <w:pStyle w:val="Betarp"/>
              <w:rPr>
                <w:rFonts w:eastAsia="Calibri"/>
                <w:sz w:val="22"/>
                <w:szCs w:val="22"/>
              </w:rPr>
            </w:pPr>
            <w:r w:rsidRPr="008A40DF">
              <w:rPr>
                <w:rFonts w:eastAsia="Calibri"/>
                <w:sz w:val="22"/>
                <w:szCs w:val="22"/>
              </w:rPr>
              <w:t>5,94</w:t>
            </w:r>
          </w:p>
        </w:tc>
        <w:tc>
          <w:tcPr>
            <w:tcW w:w="3515" w:type="dxa"/>
            <w:shd w:val="clear" w:color="auto" w:fill="auto"/>
          </w:tcPr>
          <w:p w14:paraId="3E9381A9" w14:textId="5A5D1913" w:rsidR="00BB560D" w:rsidRPr="008A40DF" w:rsidRDefault="00BB560D" w:rsidP="008A40DF">
            <w:pPr>
              <w:pStyle w:val="Betarp"/>
              <w:ind w:firstLine="0"/>
              <w:rPr>
                <w:rFonts w:eastAsia="Calibri"/>
                <w:sz w:val="22"/>
                <w:szCs w:val="22"/>
              </w:rPr>
            </w:pPr>
            <w:r w:rsidRPr="008A40DF">
              <w:rPr>
                <w:rFonts w:eastAsia="Calibri"/>
                <w:sz w:val="22"/>
                <w:szCs w:val="22"/>
              </w:rPr>
              <w:t xml:space="preserve">Med. </w:t>
            </w:r>
            <w:r w:rsidR="001F773D" w:rsidRPr="008A40DF">
              <w:rPr>
                <w:rFonts w:eastAsia="Calibri"/>
                <w:sz w:val="22"/>
                <w:szCs w:val="22"/>
              </w:rPr>
              <w:t>P</w:t>
            </w:r>
            <w:r w:rsidRPr="008A40DF">
              <w:rPr>
                <w:rFonts w:eastAsia="Calibri"/>
                <w:sz w:val="22"/>
                <w:szCs w:val="22"/>
              </w:rPr>
              <w:t>riemonėms</w:t>
            </w:r>
          </w:p>
        </w:tc>
      </w:tr>
      <w:tr w:rsidR="00BB560D" w:rsidRPr="008A40DF" w14:paraId="672EEA7F" w14:textId="77777777" w:rsidTr="00D27F7D">
        <w:tc>
          <w:tcPr>
            <w:tcW w:w="1513" w:type="dxa"/>
            <w:shd w:val="clear" w:color="auto" w:fill="auto"/>
          </w:tcPr>
          <w:p w14:paraId="685F2099" w14:textId="77777777" w:rsidR="00BB560D" w:rsidRPr="008A40DF" w:rsidRDefault="00BB560D" w:rsidP="008A40DF">
            <w:pPr>
              <w:pStyle w:val="Betarp"/>
              <w:rPr>
                <w:rFonts w:eastAsia="Calibri"/>
                <w:sz w:val="22"/>
                <w:szCs w:val="22"/>
              </w:rPr>
            </w:pPr>
            <w:r w:rsidRPr="008A40DF">
              <w:rPr>
                <w:rFonts w:eastAsia="Calibri"/>
                <w:sz w:val="22"/>
                <w:szCs w:val="22"/>
              </w:rPr>
              <w:t>1-69</w:t>
            </w:r>
          </w:p>
        </w:tc>
        <w:tc>
          <w:tcPr>
            <w:tcW w:w="3612" w:type="dxa"/>
            <w:shd w:val="clear" w:color="auto" w:fill="auto"/>
          </w:tcPr>
          <w:p w14:paraId="24727CC7" w14:textId="77777777" w:rsidR="00BB560D" w:rsidRPr="008A40DF" w:rsidRDefault="00BB560D" w:rsidP="008A40DF">
            <w:pPr>
              <w:pStyle w:val="Betarp"/>
              <w:ind w:firstLine="0"/>
              <w:rPr>
                <w:rFonts w:eastAsia="Calibri"/>
                <w:sz w:val="22"/>
                <w:szCs w:val="22"/>
              </w:rPr>
            </w:pPr>
            <w:r w:rsidRPr="008A40DF">
              <w:rPr>
                <w:rFonts w:eastAsia="Calibri"/>
                <w:sz w:val="22"/>
                <w:szCs w:val="22"/>
              </w:rPr>
              <w:t>Nešvarių skalbinių patalpa</w:t>
            </w:r>
          </w:p>
        </w:tc>
        <w:tc>
          <w:tcPr>
            <w:tcW w:w="988" w:type="dxa"/>
            <w:shd w:val="clear" w:color="auto" w:fill="auto"/>
          </w:tcPr>
          <w:p w14:paraId="5729A70C" w14:textId="77777777" w:rsidR="00BB560D" w:rsidRPr="008A40DF" w:rsidRDefault="00BB560D" w:rsidP="008A40DF">
            <w:pPr>
              <w:pStyle w:val="Betarp"/>
              <w:rPr>
                <w:rFonts w:eastAsia="Calibri"/>
                <w:sz w:val="22"/>
                <w:szCs w:val="22"/>
              </w:rPr>
            </w:pPr>
            <w:r w:rsidRPr="008A40DF">
              <w:rPr>
                <w:rFonts w:eastAsia="Calibri"/>
                <w:sz w:val="22"/>
                <w:szCs w:val="22"/>
              </w:rPr>
              <w:t>1,46</w:t>
            </w:r>
          </w:p>
        </w:tc>
        <w:tc>
          <w:tcPr>
            <w:tcW w:w="3515" w:type="dxa"/>
            <w:shd w:val="clear" w:color="auto" w:fill="auto"/>
          </w:tcPr>
          <w:p w14:paraId="73FA5F82" w14:textId="77777777" w:rsidR="00BB560D" w:rsidRPr="008A40DF" w:rsidRDefault="00BB560D" w:rsidP="008A40DF">
            <w:pPr>
              <w:pStyle w:val="Betarp"/>
              <w:ind w:firstLine="0"/>
              <w:rPr>
                <w:rFonts w:eastAsia="Calibri"/>
                <w:sz w:val="22"/>
                <w:szCs w:val="22"/>
              </w:rPr>
            </w:pPr>
            <w:r w:rsidRPr="008A40DF">
              <w:rPr>
                <w:rFonts w:eastAsia="Calibri"/>
                <w:sz w:val="22"/>
                <w:szCs w:val="22"/>
              </w:rPr>
              <w:t>Nešvariems skalbiniams laikyti</w:t>
            </w:r>
          </w:p>
        </w:tc>
      </w:tr>
      <w:tr w:rsidR="00BB560D" w:rsidRPr="008A40DF" w14:paraId="0FDC7B0C" w14:textId="77777777" w:rsidTr="00D27F7D">
        <w:tc>
          <w:tcPr>
            <w:tcW w:w="1513" w:type="dxa"/>
            <w:shd w:val="clear" w:color="auto" w:fill="auto"/>
          </w:tcPr>
          <w:p w14:paraId="0DE6F61D" w14:textId="77777777" w:rsidR="00BB560D" w:rsidRPr="008A40DF" w:rsidRDefault="00BB560D" w:rsidP="008A40DF">
            <w:pPr>
              <w:pStyle w:val="Betarp"/>
              <w:rPr>
                <w:rFonts w:eastAsia="Calibri"/>
                <w:sz w:val="22"/>
                <w:szCs w:val="22"/>
              </w:rPr>
            </w:pPr>
            <w:r w:rsidRPr="008A40DF">
              <w:rPr>
                <w:rFonts w:eastAsia="Calibri"/>
                <w:sz w:val="22"/>
                <w:szCs w:val="22"/>
              </w:rPr>
              <w:t>1-70</w:t>
            </w:r>
          </w:p>
        </w:tc>
        <w:tc>
          <w:tcPr>
            <w:tcW w:w="3612" w:type="dxa"/>
            <w:shd w:val="clear" w:color="auto" w:fill="auto"/>
          </w:tcPr>
          <w:p w14:paraId="707C6031" w14:textId="77777777" w:rsidR="00BB560D" w:rsidRPr="008A40DF" w:rsidRDefault="00BB560D" w:rsidP="008A40DF">
            <w:pPr>
              <w:pStyle w:val="Betarp"/>
              <w:ind w:firstLine="0"/>
              <w:rPr>
                <w:rFonts w:eastAsia="Calibri"/>
                <w:sz w:val="22"/>
                <w:szCs w:val="22"/>
              </w:rPr>
            </w:pPr>
            <w:r w:rsidRPr="008A40DF">
              <w:rPr>
                <w:rFonts w:eastAsia="Calibri"/>
                <w:sz w:val="22"/>
                <w:szCs w:val="22"/>
              </w:rPr>
              <w:t>Izoliacinė palata su neigiamu slėgiu</w:t>
            </w:r>
          </w:p>
        </w:tc>
        <w:tc>
          <w:tcPr>
            <w:tcW w:w="988" w:type="dxa"/>
            <w:shd w:val="clear" w:color="auto" w:fill="auto"/>
          </w:tcPr>
          <w:p w14:paraId="6E8337B3" w14:textId="77777777" w:rsidR="00BB560D" w:rsidRPr="008A40DF" w:rsidRDefault="00BB560D" w:rsidP="008A40DF">
            <w:pPr>
              <w:pStyle w:val="Betarp"/>
              <w:rPr>
                <w:rFonts w:eastAsia="Calibri"/>
                <w:sz w:val="22"/>
                <w:szCs w:val="22"/>
              </w:rPr>
            </w:pPr>
            <w:r w:rsidRPr="008A40DF">
              <w:rPr>
                <w:rFonts w:eastAsia="Calibri"/>
                <w:sz w:val="22"/>
                <w:szCs w:val="22"/>
              </w:rPr>
              <w:t>16,92</w:t>
            </w:r>
          </w:p>
        </w:tc>
        <w:tc>
          <w:tcPr>
            <w:tcW w:w="3515" w:type="dxa"/>
            <w:shd w:val="clear" w:color="auto" w:fill="auto"/>
          </w:tcPr>
          <w:p w14:paraId="3AFCD0A1"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sergantiems infekcinėmis ligomis</w:t>
            </w:r>
          </w:p>
        </w:tc>
      </w:tr>
      <w:tr w:rsidR="00BB560D" w:rsidRPr="008A40DF" w14:paraId="29B863DC" w14:textId="77777777" w:rsidTr="00D27F7D">
        <w:tc>
          <w:tcPr>
            <w:tcW w:w="1513" w:type="dxa"/>
            <w:shd w:val="clear" w:color="auto" w:fill="auto"/>
          </w:tcPr>
          <w:p w14:paraId="18692493" w14:textId="77777777" w:rsidR="00BB560D" w:rsidRPr="008A40DF" w:rsidRDefault="00BB560D" w:rsidP="008A40DF">
            <w:pPr>
              <w:pStyle w:val="Betarp"/>
              <w:rPr>
                <w:rFonts w:eastAsia="Calibri"/>
                <w:sz w:val="22"/>
                <w:szCs w:val="22"/>
              </w:rPr>
            </w:pPr>
            <w:r w:rsidRPr="008A40DF">
              <w:rPr>
                <w:rFonts w:eastAsia="Calibri"/>
                <w:sz w:val="22"/>
                <w:szCs w:val="22"/>
              </w:rPr>
              <w:t>1-71</w:t>
            </w:r>
          </w:p>
        </w:tc>
        <w:tc>
          <w:tcPr>
            <w:tcW w:w="3612" w:type="dxa"/>
            <w:shd w:val="clear" w:color="auto" w:fill="auto"/>
          </w:tcPr>
          <w:p w14:paraId="14ACCB22" w14:textId="77777777" w:rsidR="00BB560D" w:rsidRPr="008A40DF" w:rsidRDefault="00BB560D" w:rsidP="008A40DF">
            <w:pPr>
              <w:pStyle w:val="Betarp"/>
              <w:ind w:firstLine="0"/>
              <w:rPr>
                <w:rFonts w:eastAsia="Calibri"/>
                <w:sz w:val="22"/>
                <w:szCs w:val="22"/>
              </w:rPr>
            </w:pPr>
            <w:r w:rsidRPr="008A40DF">
              <w:rPr>
                <w:rFonts w:eastAsia="Calibri"/>
                <w:sz w:val="22"/>
                <w:szCs w:val="22"/>
              </w:rPr>
              <w:t>Manipuliacijų kabinetas</w:t>
            </w:r>
          </w:p>
        </w:tc>
        <w:tc>
          <w:tcPr>
            <w:tcW w:w="988" w:type="dxa"/>
            <w:shd w:val="clear" w:color="auto" w:fill="auto"/>
          </w:tcPr>
          <w:p w14:paraId="43F9A5E0" w14:textId="77777777" w:rsidR="00BB560D" w:rsidRPr="008A40DF" w:rsidRDefault="00BB560D" w:rsidP="008A40DF">
            <w:pPr>
              <w:pStyle w:val="Betarp"/>
              <w:rPr>
                <w:rFonts w:eastAsia="Calibri"/>
                <w:sz w:val="22"/>
                <w:szCs w:val="22"/>
              </w:rPr>
            </w:pPr>
            <w:r w:rsidRPr="008A40DF">
              <w:rPr>
                <w:rFonts w:eastAsia="Calibri"/>
                <w:sz w:val="22"/>
                <w:szCs w:val="22"/>
              </w:rPr>
              <w:t>16,36</w:t>
            </w:r>
          </w:p>
        </w:tc>
        <w:tc>
          <w:tcPr>
            <w:tcW w:w="3515" w:type="dxa"/>
            <w:shd w:val="clear" w:color="auto" w:fill="auto"/>
          </w:tcPr>
          <w:p w14:paraId="5B5D6A00"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Pacientų žaizdų perrišimo, siuvimo paslaugoms</w:t>
            </w:r>
          </w:p>
        </w:tc>
      </w:tr>
      <w:tr w:rsidR="00BB560D" w:rsidRPr="008A40DF" w14:paraId="265AED0B" w14:textId="77777777" w:rsidTr="00D27F7D">
        <w:tc>
          <w:tcPr>
            <w:tcW w:w="1513" w:type="dxa"/>
            <w:shd w:val="clear" w:color="auto" w:fill="auto"/>
          </w:tcPr>
          <w:p w14:paraId="21DBAAF1" w14:textId="77777777" w:rsidR="00BB560D" w:rsidRPr="008A40DF" w:rsidRDefault="00BB560D" w:rsidP="008A40DF">
            <w:pPr>
              <w:pStyle w:val="Betarp"/>
              <w:rPr>
                <w:rFonts w:eastAsia="Calibri"/>
                <w:sz w:val="22"/>
                <w:szCs w:val="22"/>
              </w:rPr>
            </w:pPr>
            <w:r w:rsidRPr="008A40DF">
              <w:rPr>
                <w:rFonts w:eastAsia="Calibri"/>
                <w:sz w:val="22"/>
                <w:szCs w:val="22"/>
              </w:rPr>
              <w:t>1-72</w:t>
            </w:r>
          </w:p>
        </w:tc>
        <w:tc>
          <w:tcPr>
            <w:tcW w:w="3612" w:type="dxa"/>
            <w:shd w:val="clear" w:color="auto" w:fill="auto"/>
          </w:tcPr>
          <w:p w14:paraId="0339A5FD"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Vienvietė palata </w:t>
            </w:r>
          </w:p>
        </w:tc>
        <w:tc>
          <w:tcPr>
            <w:tcW w:w="988" w:type="dxa"/>
            <w:shd w:val="clear" w:color="auto" w:fill="auto"/>
          </w:tcPr>
          <w:p w14:paraId="55A1847F" w14:textId="77777777" w:rsidR="00BB560D" w:rsidRPr="008A40DF" w:rsidRDefault="00BB560D" w:rsidP="008A40DF">
            <w:pPr>
              <w:pStyle w:val="Betarp"/>
              <w:rPr>
                <w:rFonts w:eastAsia="Calibri"/>
                <w:sz w:val="22"/>
                <w:szCs w:val="22"/>
              </w:rPr>
            </w:pPr>
            <w:r w:rsidRPr="008A40DF">
              <w:rPr>
                <w:rFonts w:eastAsia="Calibri"/>
                <w:sz w:val="22"/>
                <w:szCs w:val="22"/>
              </w:rPr>
              <w:t>10,10</w:t>
            </w:r>
          </w:p>
        </w:tc>
        <w:tc>
          <w:tcPr>
            <w:tcW w:w="3515" w:type="dxa"/>
            <w:shd w:val="clear" w:color="auto" w:fill="auto"/>
          </w:tcPr>
          <w:p w14:paraId="3064CEB6"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202FCACB" w14:textId="77777777" w:rsidTr="00D27F7D">
        <w:tc>
          <w:tcPr>
            <w:tcW w:w="1513" w:type="dxa"/>
            <w:shd w:val="clear" w:color="auto" w:fill="auto"/>
          </w:tcPr>
          <w:p w14:paraId="09447912" w14:textId="77777777" w:rsidR="00BB560D" w:rsidRPr="008A40DF" w:rsidRDefault="00BB560D" w:rsidP="008A40DF">
            <w:pPr>
              <w:pStyle w:val="Betarp"/>
              <w:rPr>
                <w:rFonts w:eastAsia="Calibri"/>
                <w:sz w:val="22"/>
                <w:szCs w:val="22"/>
              </w:rPr>
            </w:pPr>
            <w:r w:rsidRPr="008A40DF">
              <w:rPr>
                <w:rFonts w:eastAsia="Calibri"/>
                <w:sz w:val="22"/>
                <w:szCs w:val="22"/>
              </w:rPr>
              <w:t>1-73</w:t>
            </w:r>
          </w:p>
          <w:p w14:paraId="22E55240" w14:textId="77777777" w:rsidR="00BB560D" w:rsidRPr="008A40DF" w:rsidRDefault="00BB560D" w:rsidP="008A40DF">
            <w:pPr>
              <w:pStyle w:val="Betarp"/>
              <w:rPr>
                <w:rFonts w:eastAsia="Calibri"/>
                <w:sz w:val="22"/>
                <w:szCs w:val="22"/>
              </w:rPr>
            </w:pPr>
            <w:r w:rsidRPr="008A40DF">
              <w:rPr>
                <w:rFonts w:eastAsia="Calibri"/>
                <w:sz w:val="22"/>
                <w:szCs w:val="22"/>
              </w:rPr>
              <w:t>1-74</w:t>
            </w:r>
          </w:p>
        </w:tc>
        <w:tc>
          <w:tcPr>
            <w:tcW w:w="3612" w:type="dxa"/>
            <w:shd w:val="clear" w:color="auto" w:fill="auto"/>
          </w:tcPr>
          <w:p w14:paraId="52912941" w14:textId="77777777" w:rsidR="00BB560D" w:rsidRPr="008A40DF" w:rsidRDefault="00BB560D" w:rsidP="008A40DF">
            <w:pPr>
              <w:pStyle w:val="Betarp"/>
              <w:ind w:firstLine="0"/>
              <w:rPr>
                <w:rFonts w:eastAsia="Calibri"/>
                <w:sz w:val="22"/>
                <w:szCs w:val="22"/>
              </w:rPr>
            </w:pPr>
            <w:r w:rsidRPr="008A40DF">
              <w:rPr>
                <w:rFonts w:eastAsia="Calibri"/>
                <w:sz w:val="22"/>
                <w:szCs w:val="22"/>
              </w:rPr>
              <w:t>Priėmimo – skubiosios pagalbos skyriaus slaugytojų postas ir rūšiavimo patalpa su procedūrų kabinetu</w:t>
            </w:r>
          </w:p>
        </w:tc>
        <w:tc>
          <w:tcPr>
            <w:tcW w:w="988" w:type="dxa"/>
            <w:shd w:val="clear" w:color="auto" w:fill="auto"/>
          </w:tcPr>
          <w:p w14:paraId="25E891CF" w14:textId="77777777" w:rsidR="00BB560D" w:rsidRPr="008A40DF" w:rsidRDefault="00BB560D" w:rsidP="008A40DF">
            <w:pPr>
              <w:pStyle w:val="Betarp"/>
              <w:rPr>
                <w:rFonts w:eastAsia="Calibri"/>
                <w:sz w:val="22"/>
                <w:szCs w:val="22"/>
              </w:rPr>
            </w:pPr>
            <w:r w:rsidRPr="008A40DF">
              <w:rPr>
                <w:rFonts w:eastAsia="Calibri"/>
                <w:sz w:val="22"/>
                <w:szCs w:val="22"/>
              </w:rPr>
              <w:t>24,63</w:t>
            </w:r>
          </w:p>
        </w:tc>
        <w:tc>
          <w:tcPr>
            <w:tcW w:w="3515" w:type="dxa"/>
            <w:shd w:val="clear" w:color="auto" w:fill="auto"/>
          </w:tcPr>
          <w:p w14:paraId="662E7AF4" w14:textId="77777777" w:rsidR="00BB560D" w:rsidRPr="008A40DF" w:rsidRDefault="00BB560D" w:rsidP="008A40DF">
            <w:pPr>
              <w:pStyle w:val="Betarp"/>
              <w:ind w:firstLine="0"/>
              <w:rPr>
                <w:rFonts w:eastAsia="Calibri"/>
                <w:sz w:val="22"/>
                <w:szCs w:val="22"/>
              </w:rPr>
            </w:pPr>
            <w:r w:rsidRPr="008A40DF">
              <w:rPr>
                <w:rFonts w:eastAsia="Calibri"/>
                <w:sz w:val="22"/>
                <w:szCs w:val="22"/>
              </w:rPr>
              <w:t>Skubiosios pagalbos paslaugos teikiantiems slaugytojams budėti, pacientams rūšiuoti pagalbos teikimo eiliškumui nustatyti ir pirminėms procedūroms atlikti</w:t>
            </w:r>
          </w:p>
        </w:tc>
      </w:tr>
      <w:tr w:rsidR="00BB560D" w:rsidRPr="008A40DF" w14:paraId="12DDB202" w14:textId="77777777" w:rsidTr="00D27F7D">
        <w:tc>
          <w:tcPr>
            <w:tcW w:w="1513" w:type="dxa"/>
            <w:shd w:val="clear" w:color="auto" w:fill="auto"/>
          </w:tcPr>
          <w:p w14:paraId="648393A7" w14:textId="77777777" w:rsidR="00BB560D" w:rsidRPr="008A40DF" w:rsidRDefault="00BB560D" w:rsidP="008A40DF">
            <w:pPr>
              <w:pStyle w:val="Betarp"/>
              <w:rPr>
                <w:rFonts w:eastAsia="Calibri"/>
                <w:sz w:val="22"/>
                <w:szCs w:val="22"/>
              </w:rPr>
            </w:pPr>
            <w:r w:rsidRPr="008A40DF">
              <w:rPr>
                <w:rFonts w:eastAsia="Calibri"/>
                <w:sz w:val="22"/>
                <w:szCs w:val="22"/>
              </w:rPr>
              <w:lastRenderedPageBreak/>
              <w:t>1-75</w:t>
            </w:r>
          </w:p>
        </w:tc>
        <w:tc>
          <w:tcPr>
            <w:tcW w:w="3612" w:type="dxa"/>
            <w:shd w:val="clear" w:color="auto" w:fill="auto"/>
          </w:tcPr>
          <w:p w14:paraId="26C45991" w14:textId="77777777" w:rsidR="00BB560D" w:rsidRPr="008A40DF" w:rsidRDefault="00BB560D" w:rsidP="008A40DF">
            <w:pPr>
              <w:pStyle w:val="Betarp"/>
              <w:ind w:firstLine="0"/>
              <w:rPr>
                <w:rFonts w:eastAsia="Calibri"/>
                <w:sz w:val="22"/>
                <w:szCs w:val="22"/>
              </w:rPr>
            </w:pPr>
            <w:r w:rsidRPr="008A40DF">
              <w:rPr>
                <w:rFonts w:eastAsia="Calibri"/>
                <w:sz w:val="22"/>
                <w:szCs w:val="22"/>
              </w:rPr>
              <w:t>Įvažiavimas</w:t>
            </w:r>
          </w:p>
        </w:tc>
        <w:tc>
          <w:tcPr>
            <w:tcW w:w="988" w:type="dxa"/>
            <w:shd w:val="clear" w:color="auto" w:fill="auto"/>
          </w:tcPr>
          <w:p w14:paraId="55ACD8BB" w14:textId="77777777" w:rsidR="00BB560D" w:rsidRPr="008A40DF" w:rsidRDefault="00BB560D" w:rsidP="008A40DF">
            <w:pPr>
              <w:pStyle w:val="Betarp"/>
              <w:rPr>
                <w:rFonts w:eastAsia="Calibri"/>
                <w:sz w:val="22"/>
                <w:szCs w:val="22"/>
              </w:rPr>
            </w:pPr>
            <w:r w:rsidRPr="008A40DF">
              <w:rPr>
                <w:rFonts w:eastAsia="Calibri"/>
                <w:sz w:val="22"/>
                <w:szCs w:val="22"/>
              </w:rPr>
              <w:t>28,5</w:t>
            </w:r>
          </w:p>
        </w:tc>
        <w:tc>
          <w:tcPr>
            <w:tcW w:w="3515" w:type="dxa"/>
            <w:shd w:val="clear" w:color="auto" w:fill="auto"/>
          </w:tcPr>
          <w:p w14:paraId="63035B9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Pacientų atvežimui</w:t>
            </w:r>
          </w:p>
        </w:tc>
      </w:tr>
      <w:tr w:rsidR="00BB560D" w:rsidRPr="008A40DF" w14:paraId="7577C275" w14:textId="77777777" w:rsidTr="00D27F7D">
        <w:tc>
          <w:tcPr>
            <w:tcW w:w="1513" w:type="dxa"/>
            <w:shd w:val="clear" w:color="auto" w:fill="auto"/>
          </w:tcPr>
          <w:p w14:paraId="5E02BDC2" w14:textId="77777777" w:rsidR="00BB560D" w:rsidRPr="008A40DF" w:rsidRDefault="00BB560D" w:rsidP="008A40DF">
            <w:pPr>
              <w:pStyle w:val="Betarp"/>
              <w:rPr>
                <w:rFonts w:eastAsia="Calibri"/>
                <w:sz w:val="22"/>
                <w:szCs w:val="22"/>
              </w:rPr>
            </w:pPr>
            <w:r w:rsidRPr="008A40DF">
              <w:rPr>
                <w:rFonts w:eastAsia="Calibri"/>
                <w:sz w:val="22"/>
                <w:szCs w:val="22"/>
              </w:rPr>
              <w:t>1-76</w:t>
            </w:r>
          </w:p>
        </w:tc>
        <w:tc>
          <w:tcPr>
            <w:tcW w:w="3612" w:type="dxa"/>
            <w:shd w:val="clear" w:color="auto" w:fill="auto"/>
          </w:tcPr>
          <w:p w14:paraId="2A369CCF" w14:textId="77777777" w:rsidR="00BB560D" w:rsidRPr="008A40DF" w:rsidRDefault="00BB560D" w:rsidP="008A40DF">
            <w:pPr>
              <w:pStyle w:val="Betarp"/>
              <w:ind w:firstLine="0"/>
              <w:rPr>
                <w:rFonts w:eastAsia="Calibri"/>
                <w:sz w:val="22"/>
                <w:szCs w:val="22"/>
              </w:rPr>
            </w:pPr>
            <w:r w:rsidRPr="008A40DF">
              <w:rPr>
                <w:rFonts w:eastAsia="Calibri"/>
                <w:sz w:val="22"/>
                <w:szCs w:val="22"/>
              </w:rPr>
              <w:t>Medikamentų saugojimo patalpa</w:t>
            </w:r>
          </w:p>
        </w:tc>
        <w:tc>
          <w:tcPr>
            <w:tcW w:w="988" w:type="dxa"/>
            <w:shd w:val="clear" w:color="auto" w:fill="auto"/>
          </w:tcPr>
          <w:p w14:paraId="0C2A892B" w14:textId="77777777" w:rsidR="00BB560D" w:rsidRPr="008A40DF" w:rsidRDefault="00BB560D" w:rsidP="008A40DF">
            <w:pPr>
              <w:pStyle w:val="Betarp"/>
              <w:rPr>
                <w:rFonts w:eastAsia="Calibri"/>
                <w:sz w:val="22"/>
                <w:szCs w:val="22"/>
              </w:rPr>
            </w:pPr>
            <w:r w:rsidRPr="008A40DF">
              <w:rPr>
                <w:rFonts w:eastAsia="Calibri"/>
                <w:sz w:val="22"/>
                <w:szCs w:val="22"/>
              </w:rPr>
              <w:t>9,22</w:t>
            </w:r>
          </w:p>
        </w:tc>
        <w:tc>
          <w:tcPr>
            <w:tcW w:w="3515" w:type="dxa"/>
            <w:shd w:val="clear" w:color="auto" w:fill="auto"/>
          </w:tcPr>
          <w:p w14:paraId="56DCF389" w14:textId="77777777" w:rsidR="00BB560D" w:rsidRPr="008A40DF" w:rsidRDefault="00BB560D" w:rsidP="008A40DF">
            <w:pPr>
              <w:pStyle w:val="Betarp"/>
              <w:ind w:firstLine="0"/>
              <w:rPr>
                <w:rFonts w:eastAsia="Calibri"/>
                <w:sz w:val="22"/>
                <w:szCs w:val="22"/>
              </w:rPr>
            </w:pPr>
            <w:r w:rsidRPr="008A40DF">
              <w:rPr>
                <w:rFonts w:eastAsia="Calibri"/>
                <w:sz w:val="22"/>
                <w:szCs w:val="22"/>
              </w:rPr>
              <w:t>Medikamentams laikyti</w:t>
            </w:r>
          </w:p>
        </w:tc>
      </w:tr>
      <w:tr w:rsidR="00BB560D" w:rsidRPr="008A40DF" w14:paraId="481A185A" w14:textId="77777777" w:rsidTr="00D27F7D">
        <w:tc>
          <w:tcPr>
            <w:tcW w:w="1513" w:type="dxa"/>
            <w:shd w:val="clear" w:color="auto" w:fill="auto"/>
          </w:tcPr>
          <w:p w14:paraId="0E6BEDBB" w14:textId="77777777" w:rsidR="00BB560D" w:rsidRPr="008A40DF" w:rsidRDefault="00BB560D" w:rsidP="008A40DF">
            <w:pPr>
              <w:pStyle w:val="Betarp"/>
              <w:rPr>
                <w:rFonts w:eastAsia="Calibri"/>
                <w:sz w:val="22"/>
                <w:szCs w:val="22"/>
              </w:rPr>
            </w:pPr>
            <w:r w:rsidRPr="008A40DF">
              <w:rPr>
                <w:rFonts w:eastAsia="Calibri"/>
                <w:sz w:val="22"/>
                <w:szCs w:val="22"/>
              </w:rPr>
              <w:t>1-77</w:t>
            </w:r>
          </w:p>
        </w:tc>
        <w:tc>
          <w:tcPr>
            <w:tcW w:w="3612" w:type="dxa"/>
            <w:shd w:val="clear" w:color="auto" w:fill="auto"/>
          </w:tcPr>
          <w:p w14:paraId="5D8BCFB6" w14:textId="77777777" w:rsidR="00BB560D" w:rsidRPr="008A40DF" w:rsidRDefault="00BB560D" w:rsidP="008A40DF">
            <w:pPr>
              <w:pStyle w:val="Betarp"/>
              <w:ind w:firstLine="0"/>
              <w:rPr>
                <w:rFonts w:eastAsia="Calibri"/>
                <w:sz w:val="22"/>
                <w:szCs w:val="22"/>
              </w:rPr>
            </w:pPr>
            <w:r w:rsidRPr="008A40DF">
              <w:rPr>
                <w:rFonts w:eastAsia="Calibri"/>
                <w:sz w:val="22"/>
                <w:szCs w:val="22"/>
              </w:rPr>
              <w:t>Paruošiamoji gipsykla</w:t>
            </w:r>
            <w:r w:rsidRPr="008A40DF">
              <w:rPr>
                <w:rFonts w:eastAsia="Calibri"/>
                <w:sz w:val="22"/>
                <w:szCs w:val="22"/>
              </w:rPr>
              <w:tab/>
            </w:r>
            <w:r w:rsidRPr="008A40DF">
              <w:rPr>
                <w:rFonts w:eastAsia="Calibri"/>
                <w:sz w:val="22"/>
                <w:szCs w:val="22"/>
              </w:rPr>
              <w:tab/>
            </w:r>
          </w:p>
        </w:tc>
        <w:tc>
          <w:tcPr>
            <w:tcW w:w="988" w:type="dxa"/>
            <w:shd w:val="clear" w:color="auto" w:fill="auto"/>
          </w:tcPr>
          <w:p w14:paraId="57AC5C79" w14:textId="77777777" w:rsidR="00BB560D" w:rsidRPr="008A40DF" w:rsidRDefault="00BB560D" w:rsidP="008A40DF">
            <w:pPr>
              <w:pStyle w:val="Betarp"/>
              <w:rPr>
                <w:rFonts w:eastAsia="Calibri"/>
                <w:sz w:val="22"/>
                <w:szCs w:val="22"/>
              </w:rPr>
            </w:pPr>
            <w:r w:rsidRPr="008A40DF">
              <w:rPr>
                <w:rFonts w:eastAsia="Calibri"/>
                <w:sz w:val="22"/>
                <w:szCs w:val="22"/>
              </w:rPr>
              <w:t>12,86</w:t>
            </w:r>
          </w:p>
        </w:tc>
        <w:tc>
          <w:tcPr>
            <w:tcW w:w="3515" w:type="dxa"/>
            <w:shd w:val="clear" w:color="auto" w:fill="auto"/>
          </w:tcPr>
          <w:p w14:paraId="0A646241"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Pacientų galūnių imobilizacijai gipsu paruošti. Su dušu</w:t>
            </w:r>
          </w:p>
        </w:tc>
      </w:tr>
      <w:tr w:rsidR="00BB560D" w:rsidRPr="008A40DF" w14:paraId="2CF35FBD" w14:textId="77777777" w:rsidTr="00D27F7D">
        <w:tc>
          <w:tcPr>
            <w:tcW w:w="1513" w:type="dxa"/>
            <w:shd w:val="clear" w:color="auto" w:fill="auto"/>
          </w:tcPr>
          <w:p w14:paraId="2C250C23" w14:textId="77777777" w:rsidR="00BB560D" w:rsidRPr="008A40DF" w:rsidRDefault="00BB560D" w:rsidP="008A40DF">
            <w:pPr>
              <w:pStyle w:val="Betarp"/>
              <w:rPr>
                <w:rFonts w:eastAsia="Calibri"/>
                <w:sz w:val="22"/>
                <w:szCs w:val="22"/>
              </w:rPr>
            </w:pPr>
            <w:r w:rsidRPr="008A40DF">
              <w:rPr>
                <w:rFonts w:eastAsia="Calibri"/>
                <w:sz w:val="22"/>
                <w:szCs w:val="22"/>
              </w:rPr>
              <w:t>1-78</w:t>
            </w:r>
          </w:p>
        </w:tc>
        <w:tc>
          <w:tcPr>
            <w:tcW w:w="3612" w:type="dxa"/>
            <w:shd w:val="clear" w:color="auto" w:fill="auto"/>
          </w:tcPr>
          <w:p w14:paraId="244F7395" w14:textId="77777777" w:rsidR="00BB560D" w:rsidRPr="008A40DF" w:rsidRDefault="00BB560D" w:rsidP="008A40DF">
            <w:pPr>
              <w:pStyle w:val="Betarp"/>
              <w:ind w:firstLine="0"/>
              <w:rPr>
                <w:rFonts w:eastAsia="Calibri"/>
                <w:sz w:val="22"/>
                <w:szCs w:val="22"/>
              </w:rPr>
            </w:pPr>
            <w:r w:rsidRPr="008A40DF">
              <w:rPr>
                <w:rFonts w:eastAsia="Calibri"/>
                <w:sz w:val="22"/>
                <w:szCs w:val="22"/>
              </w:rPr>
              <w:t>Chirurginės apžiūros kabinetas</w:t>
            </w:r>
          </w:p>
        </w:tc>
        <w:tc>
          <w:tcPr>
            <w:tcW w:w="988" w:type="dxa"/>
            <w:shd w:val="clear" w:color="auto" w:fill="auto"/>
          </w:tcPr>
          <w:p w14:paraId="1711DEF1" w14:textId="77777777" w:rsidR="00BB560D" w:rsidRPr="008A40DF" w:rsidRDefault="00BB560D" w:rsidP="008A40DF">
            <w:pPr>
              <w:pStyle w:val="Betarp"/>
              <w:rPr>
                <w:rFonts w:eastAsia="Calibri"/>
                <w:sz w:val="22"/>
                <w:szCs w:val="22"/>
              </w:rPr>
            </w:pPr>
            <w:r w:rsidRPr="008A40DF">
              <w:rPr>
                <w:rFonts w:eastAsia="Calibri"/>
                <w:sz w:val="22"/>
                <w:szCs w:val="22"/>
              </w:rPr>
              <w:t>12,99</w:t>
            </w:r>
          </w:p>
        </w:tc>
        <w:tc>
          <w:tcPr>
            <w:tcW w:w="3515" w:type="dxa"/>
            <w:shd w:val="clear" w:color="auto" w:fill="auto"/>
          </w:tcPr>
          <w:p w14:paraId="23A285CA"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4901365B" w14:textId="77777777" w:rsidTr="00D27F7D">
        <w:tc>
          <w:tcPr>
            <w:tcW w:w="1513" w:type="dxa"/>
            <w:shd w:val="clear" w:color="auto" w:fill="auto"/>
          </w:tcPr>
          <w:p w14:paraId="0FACA8D5" w14:textId="77777777" w:rsidR="00BB560D" w:rsidRPr="008A40DF" w:rsidRDefault="00BB560D" w:rsidP="008A40DF">
            <w:pPr>
              <w:pStyle w:val="Betarp"/>
              <w:rPr>
                <w:rFonts w:eastAsia="Calibri"/>
                <w:sz w:val="22"/>
                <w:szCs w:val="22"/>
              </w:rPr>
            </w:pPr>
            <w:r w:rsidRPr="008A40DF">
              <w:rPr>
                <w:rFonts w:eastAsia="Calibri"/>
                <w:sz w:val="22"/>
                <w:szCs w:val="22"/>
              </w:rPr>
              <w:t>1-79</w:t>
            </w:r>
          </w:p>
        </w:tc>
        <w:tc>
          <w:tcPr>
            <w:tcW w:w="3612" w:type="dxa"/>
            <w:shd w:val="clear" w:color="auto" w:fill="auto"/>
          </w:tcPr>
          <w:p w14:paraId="6DD5BEAE" w14:textId="77777777" w:rsidR="00BB560D" w:rsidRPr="008A40DF" w:rsidRDefault="00BB560D" w:rsidP="008A40DF">
            <w:pPr>
              <w:pStyle w:val="Betarp"/>
              <w:ind w:firstLine="0"/>
              <w:rPr>
                <w:rFonts w:eastAsia="Calibri"/>
                <w:sz w:val="22"/>
                <w:szCs w:val="22"/>
              </w:rPr>
            </w:pPr>
            <w:r w:rsidRPr="008A40DF">
              <w:rPr>
                <w:rFonts w:eastAsia="Calibri"/>
                <w:sz w:val="22"/>
                <w:szCs w:val="22"/>
              </w:rPr>
              <w:t>Terapinės apžiūros kabinetas</w:t>
            </w:r>
          </w:p>
        </w:tc>
        <w:tc>
          <w:tcPr>
            <w:tcW w:w="988" w:type="dxa"/>
            <w:shd w:val="clear" w:color="auto" w:fill="auto"/>
          </w:tcPr>
          <w:p w14:paraId="3C01081B" w14:textId="77777777" w:rsidR="00BB560D" w:rsidRPr="008A40DF" w:rsidRDefault="00BB560D" w:rsidP="008A40DF">
            <w:pPr>
              <w:pStyle w:val="Betarp"/>
              <w:rPr>
                <w:rFonts w:eastAsia="Calibri"/>
                <w:sz w:val="22"/>
                <w:szCs w:val="22"/>
              </w:rPr>
            </w:pPr>
            <w:r w:rsidRPr="008A40DF">
              <w:rPr>
                <w:rFonts w:eastAsia="Calibri"/>
                <w:sz w:val="22"/>
                <w:szCs w:val="22"/>
              </w:rPr>
              <w:t>13,12</w:t>
            </w:r>
          </w:p>
        </w:tc>
        <w:tc>
          <w:tcPr>
            <w:tcW w:w="3515" w:type="dxa"/>
            <w:shd w:val="clear" w:color="auto" w:fill="auto"/>
          </w:tcPr>
          <w:p w14:paraId="0EA0C70F"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10B9EFDE" w14:textId="77777777" w:rsidTr="00D27F7D">
        <w:tc>
          <w:tcPr>
            <w:tcW w:w="1513" w:type="dxa"/>
            <w:shd w:val="clear" w:color="auto" w:fill="auto"/>
          </w:tcPr>
          <w:p w14:paraId="4E8F2BD5" w14:textId="77777777" w:rsidR="00BB560D" w:rsidRPr="008A40DF" w:rsidRDefault="00BB560D" w:rsidP="008A40DF">
            <w:pPr>
              <w:pStyle w:val="Betarp"/>
              <w:rPr>
                <w:rFonts w:eastAsia="Calibri"/>
                <w:sz w:val="22"/>
                <w:szCs w:val="22"/>
              </w:rPr>
            </w:pPr>
            <w:r w:rsidRPr="008A40DF">
              <w:rPr>
                <w:rFonts w:eastAsia="Calibri"/>
                <w:sz w:val="22"/>
                <w:szCs w:val="22"/>
              </w:rPr>
              <w:t>1-80</w:t>
            </w:r>
          </w:p>
        </w:tc>
        <w:tc>
          <w:tcPr>
            <w:tcW w:w="3612" w:type="dxa"/>
            <w:shd w:val="clear" w:color="auto" w:fill="auto"/>
          </w:tcPr>
          <w:p w14:paraId="65915DFF" w14:textId="77777777" w:rsidR="00BB560D" w:rsidRPr="008A40DF" w:rsidRDefault="00BB560D" w:rsidP="008A40DF">
            <w:pPr>
              <w:pStyle w:val="Betarp"/>
              <w:ind w:firstLine="0"/>
              <w:rPr>
                <w:rFonts w:eastAsia="Calibri"/>
                <w:sz w:val="22"/>
                <w:szCs w:val="22"/>
              </w:rPr>
            </w:pPr>
            <w:r w:rsidRPr="008A40DF">
              <w:rPr>
                <w:rFonts w:eastAsia="Calibri"/>
                <w:sz w:val="22"/>
                <w:szCs w:val="22"/>
              </w:rPr>
              <w:t>Gydytojų kabinetas</w:t>
            </w:r>
          </w:p>
        </w:tc>
        <w:tc>
          <w:tcPr>
            <w:tcW w:w="988" w:type="dxa"/>
            <w:shd w:val="clear" w:color="auto" w:fill="auto"/>
          </w:tcPr>
          <w:p w14:paraId="14CFF4C1" w14:textId="77777777" w:rsidR="00BB560D" w:rsidRPr="008A40DF" w:rsidRDefault="00BB560D" w:rsidP="008A40DF">
            <w:pPr>
              <w:pStyle w:val="Betarp"/>
              <w:rPr>
                <w:rFonts w:eastAsia="Calibri"/>
                <w:sz w:val="22"/>
                <w:szCs w:val="22"/>
              </w:rPr>
            </w:pPr>
            <w:r w:rsidRPr="008A40DF">
              <w:rPr>
                <w:rFonts w:eastAsia="Calibri"/>
                <w:sz w:val="22"/>
                <w:szCs w:val="22"/>
              </w:rPr>
              <w:t>10,48</w:t>
            </w:r>
          </w:p>
        </w:tc>
        <w:tc>
          <w:tcPr>
            <w:tcW w:w="3515" w:type="dxa"/>
            <w:shd w:val="clear" w:color="auto" w:fill="auto"/>
          </w:tcPr>
          <w:p w14:paraId="08ED3FEC" w14:textId="77777777" w:rsidR="00BB560D" w:rsidRPr="008A40DF" w:rsidRDefault="00BB560D" w:rsidP="008A40DF">
            <w:pPr>
              <w:pStyle w:val="Betarp"/>
              <w:ind w:firstLine="0"/>
              <w:rPr>
                <w:rFonts w:eastAsia="Calibri"/>
                <w:sz w:val="22"/>
                <w:szCs w:val="22"/>
              </w:rPr>
            </w:pPr>
            <w:r w:rsidRPr="008A40DF">
              <w:rPr>
                <w:rFonts w:eastAsia="Calibri"/>
                <w:sz w:val="22"/>
                <w:szCs w:val="22"/>
              </w:rPr>
              <w:t>Gydytojams</w:t>
            </w:r>
          </w:p>
        </w:tc>
      </w:tr>
      <w:tr w:rsidR="00BB560D" w:rsidRPr="008A40DF" w14:paraId="34638A6D" w14:textId="77777777" w:rsidTr="00D27F7D">
        <w:tc>
          <w:tcPr>
            <w:tcW w:w="1513" w:type="dxa"/>
            <w:shd w:val="clear" w:color="auto" w:fill="auto"/>
          </w:tcPr>
          <w:p w14:paraId="4833D4CA" w14:textId="77777777" w:rsidR="00BB560D" w:rsidRPr="008A40DF" w:rsidRDefault="00BB560D" w:rsidP="008A40DF">
            <w:pPr>
              <w:pStyle w:val="Betarp"/>
              <w:rPr>
                <w:rFonts w:eastAsia="Calibri"/>
                <w:sz w:val="22"/>
                <w:szCs w:val="22"/>
              </w:rPr>
            </w:pPr>
            <w:r w:rsidRPr="008A40DF">
              <w:rPr>
                <w:rFonts w:eastAsia="Calibri"/>
                <w:sz w:val="22"/>
                <w:szCs w:val="22"/>
              </w:rPr>
              <w:t>1-81</w:t>
            </w:r>
          </w:p>
        </w:tc>
        <w:tc>
          <w:tcPr>
            <w:tcW w:w="3612" w:type="dxa"/>
            <w:shd w:val="clear" w:color="auto" w:fill="auto"/>
          </w:tcPr>
          <w:p w14:paraId="07772B9E" w14:textId="77777777" w:rsidR="00BB560D" w:rsidRPr="008A40DF" w:rsidRDefault="00BB560D" w:rsidP="008A40DF">
            <w:pPr>
              <w:pStyle w:val="Betarp"/>
              <w:ind w:firstLine="0"/>
              <w:rPr>
                <w:rFonts w:eastAsia="Calibri"/>
                <w:sz w:val="22"/>
                <w:szCs w:val="22"/>
              </w:rPr>
            </w:pPr>
            <w:r w:rsidRPr="008A40DF">
              <w:rPr>
                <w:rFonts w:eastAsia="Calibri"/>
                <w:sz w:val="22"/>
                <w:szCs w:val="22"/>
              </w:rPr>
              <w:t>WC ir dušas gydytojų kabinete</w:t>
            </w:r>
          </w:p>
        </w:tc>
        <w:tc>
          <w:tcPr>
            <w:tcW w:w="988" w:type="dxa"/>
            <w:shd w:val="clear" w:color="auto" w:fill="auto"/>
          </w:tcPr>
          <w:p w14:paraId="01D104E6" w14:textId="77777777" w:rsidR="00BB560D" w:rsidRPr="008A40DF" w:rsidRDefault="00BB560D" w:rsidP="008A40DF">
            <w:pPr>
              <w:pStyle w:val="Betarp"/>
              <w:rPr>
                <w:rFonts w:eastAsia="Calibri"/>
                <w:sz w:val="22"/>
                <w:szCs w:val="22"/>
              </w:rPr>
            </w:pPr>
            <w:r w:rsidRPr="008A40DF">
              <w:rPr>
                <w:rFonts w:eastAsia="Calibri"/>
                <w:sz w:val="22"/>
                <w:szCs w:val="22"/>
              </w:rPr>
              <w:t>2,03</w:t>
            </w:r>
          </w:p>
        </w:tc>
        <w:tc>
          <w:tcPr>
            <w:tcW w:w="3515" w:type="dxa"/>
            <w:shd w:val="clear" w:color="auto" w:fill="auto"/>
          </w:tcPr>
          <w:p w14:paraId="4AB59D62"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Personalui</w:t>
            </w:r>
          </w:p>
        </w:tc>
      </w:tr>
      <w:tr w:rsidR="00BB560D" w:rsidRPr="008A40DF" w14:paraId="6707D2E9" w14:textId="77777777" w:rsidTr="00D27F7D">
        <w:tc>
          <w:tcPr>
            <w:tcW w:w="1513" w:type="dxa"/>
            <w:shd w:val="clear" w:color="auto" w:fill="auto"/>
          </w:tcPr>
          <w:p w14:paraId="69C24F90" w14:textId="77777777" w:rsidR="00BB560D" w:rsidRPr="008A40DF" w:rsidRDefault="00BB560D" w:rsidP="008A40DF">
            <w:pPr>
              <w:pStyle w:val="Betarp"/>
              <w:rPr>
                <w:rFonts w:eastAsia="Calibri"/>
                <w:sz w:val="22"/>
                <w:szCs w:val="22"/>
              </w:rPr>
            </w:pPr>
            <w:r w:rsidRPr="008A40DF">
              <w:rPr>
                <w:rFonts w:eastAsia="Calibri"/>
                <w:sz w:val="22"/>
                <w:szCs w:val="22"/>
              </w:rPr>
              <w:t>1-82</w:t>
            </w:r>
          </w:p>
        </w:tc>
        <w:tc>
          <w:tcPr>
            <w:tcW w:w="3612" w:type="dxa"/>
            <w:shd w:val="clear" w:color="auto" w:fill="auto"/>
          </w:tcPr>
          <w:p w14:paraId="5E732A97" w14:textId="77777777" w:rsidR="00BB560D" w:rsidRPr="008A40DF" w:rsidRDefault="00BB560D" w:rsidP="008A40DF">
            <w:pPr>
              <w:pStyle w:val="Betarp"/>
              <w:ind w:firstLine="0"/>
              <w:rPr>
                <w:rFonts w:eastAsia="Calibri"/>
                <w:sz w:val="22"/>
                <w:szCs w:val="22"/>
              </w:rPr>
            </w:pPr>
            <w:r w:rsidRPr="008A40DF">
              <w:rPr>
                <w:rFonts w:eastAsia="Calibri"/>
                <w:sz w:val="22"/>
                <w:szCs w:val="22"/>
              </w:rPr>
              <w:t>Pirminės apžiūros kabinetas</w:t>
            </w:r>
          </w:p>
        </w:tc>
        <w:tc>
          <w:tcPr>
            <w:tcW w:w="988" w:type="dxa"/>
            <w:shd w:val="clear" w:color="auto" w:fill="auto"/>
          </w:tcPr>
          <w:p w14:paraId="0335D68C" w14:textId="77777777" w:rsidR="00BB560D" w:rsidRPr="008A40DF" w:rsidRDefault="00BB560D" w:rsidP="008A40DF">
            <w:pPr>
              <w:pStyle w:val="Betarp"/>
              <w:rPr>
                <w:rFonts w:eastAsia="Calibri"/>
                <w:sz w:val="22"/>
                <w:szCs w:val="22"/>
              </w:rPr>
            </w:pPr>
            <w:r w:rsidRPr="008A40DF">
              <w:rPr>
                <w:rFonts w:eastAsia="Calibri"/>
                <w:sz w:val="22"/>
                <w:szCs w:val="22"/>
              </w:rPr>
              <w:t>12,94</w:t>
            </w:r>
          </w:p>
        </w:tc>
        <w:tc>
          <w:tcPr>
            <w:tcW w:w="3515" w:type="dxa"/>
            <w:shd w:val="clear" w:color="auto" w:fill="auto"/>
          </w:tcPr>
          <w:p w14:paraId="43747DB8"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289BA681" w14:textId="77777777" w:rsidTr="00D27F7D">
        <w:tc>
          <w:tcPr>
            <w:tcW w:w="1513" w:type="dxa"/>
            <w:shd w:val="clear" w:color="auto" w:fill="auto"/>
          </w:tcPr>
          <w:p w14:paraId="32332809" w14:textId="77777777" w:rsidR="00BB560D" w:rsidRPr="008A40DF" w:rsidRDefault="00BB560D" w:rsidP="008A40DF">
            <w:pPr>
              <w:pStyle w:val="Betarp"/>
              <w:rPr>
                <w:rFonts w:eastAsia="Calibri"/>
                <w:sz w:val="22"/>
                <w:szCs w:val="22"/>
              </w:rPr>
            </w:pPr>
            <w:r w:rsidRPr="008A40DF">
              <w:rPr>
                <w:rFonts w:eastAsia="Calibri"/>
                <w:sz w:val="22"/>
                <w:szCs w:val="22"/>
              </w:rPr>
              <w:t>1-105</w:t>
            </w:r>
          </w:p>
        </w:tc>
        <w:tc>
          <w:tcPr>
            <w:tcW w:w="3612" w:type="dxa"/>
            <w:shd w:val="clear" w:color="auto" w:fill="auto"/>
          </w:tcPr>
          <w:p w14:paraId="6F93B09E" w14:textId="77777777" w:rsidR="00BB560D" w:rsidRPr="008A40DF" w:rsidRDefault="00BB560D" w:rsidP="008A40DF">
            <w:pPr>
              <w:pStyle w:val="Betarp"/>
              <w:ind w:firstLine="0"/>
              <w:rPr>
                <w:rFonts w:eastAsia="Calibri"/>
                <w:sz w:val="22"/>
                <w:szCs w:val="22"/>
              </w:rPr>
            </w:pPr>
            <w:r w:rsidRPr="008A40DF">
              <w:rPr>
                <w:rFonts w:eastAsia="Calibri"/>
                <w:sz w:val="22"/>
                <w:szCs w:val="22"/>
              </w:rPr>
              <w:t>Vairuotojų budėjimo patalpa</w:t>
            </w:r>
            <w:r w:rsidRPr="008A40DF">
              <w:rPr>
                <w:rFonts w:eastAsia="Calibri"/>
                <w:sz w:val="22"/>
                <w:szCs w:val="22"/>
              </w:rPr>
              <w:tab/>
            </w:r>
            <w:r w:rsidRPr="008A40DF">
              <w:rPr>
                <w:rFonts w:eastAsia="Calibri"/>
                <w:sz w:val="22"/>
                <w:szCs w:val="22"/>
              </w:rPr>
              <w:tab/>
            </w:r>
          </w:p>
        </w:tc>
        <w:tc>
          <w:tcPr>
            <w:tcW w:w="988" w:type="dxa"/>
            <w:shd w:val="clear" w:color="auto" w:fill="auto"/>
          </w:tcPr>
          <w:p w14:paraId="0FEB84F4" w14:textId="77777777" w:rsidR="00BB560D" w:rsidRPr="008A40DF" w:rsidRDefault="00BB560D" w:rsidP="008A40DF">
            <w:pPr>
              <w:pStyle w:val="Betarp"/>
              <w:rPr>
                <w:rFonts w:eastAsia="Calibri"/>
                <w:sz w:val="22"/>
                <w:szCs w:val="22"/>
              </w:rPr>
            </w:pPr>
            <w:r w:rsidRPr="008A40DF">
              <w:rPr>
                <w:rFonts w:eastAsia="Calibri"/>
                <w:sz w:val="22"/>
                <w:szCs w:val="22"/>
              </w:rPr>
              <w:t>15,09</w:t>
            </w:r>
          </w:p>
        </w:tc>
        <w:tc>
          <w:tcPr>
            <w:tcW w:w="3515" w:type="dxa"/>
            <w:shd w:val="clear" w:color="auto" w:fill="auto"/>
          </w:tcPr>
          <w:p w14:paraId="59583950" w14:textId="77777777" w:rsidR="00BB560D" w:rsidRPr="008A40DF" w:rsidRDefault="00BB560D" w:rsidP="008A40DF">
            <w:pPr>
              <w:pStyle w:val="Betarp"/>
              <w:ind w:firstLine="0"/>
              <w:rPr>
                <w:rFonts w:eastAsia="Calibri"/>
                <w:sz w:val="22"/>
                <w:szCs w:val="22"/>
              </w:rPr>
            </w:pPr>
            <w:r w:rsidRPr="008A40DF">
              <w:rPr>
                <w:rFonts w:eastAsia="Calibri"/>
                <w:sz w:val="22"/>
                <w:szCs w:val="22"/>
              </w:rPr>
              <w:t>Vairuotojų budėjimui ir poilsiui</w:t>
            </w:r>
          </w:p>
        </w:tc>
      </w:tr>
      <w:tr w:rsidR="00BB560D" w:rsidRPr="008A40DF" w14:paraId="53EAE5A5" w14:textId="77777777" w:rsidTr="00D27F7D">
        <w:tc>
          <w:tcPr>
            <w:tcW w:w="1513" w:type="dxa"/>
            <w:shd w:val="clear" w:color="auto" w:fill="auto"/>
          </w:tcPr>
          <w:p w14:paraId="764F60AD" w14:textId="77777777" w:rsidR="00BB560D" w:rsidRPr="008A40DF" w:rsidRDefault="00BB560D" w:rsidP="008A40DF">
            <w:pPr>
              <w:pStyle w:val="Betarp"/>
              <w:rPr>
                <w:rFonts w:eastAsia="Calibri"/>
                <w:sz w:val="22"/>
                <w:szCs w:val="22"/>
              </w:rPr>
            </w:pPr>
            <w:r w:rsidRPr="008A40DF">
              <w:rPr>
                <w:rFonts w:eastAsia="Calibri"/>
                <w:sz w:val="22"/>
                <w:szCs w:val="22"/>
              </w:rPr>
              <w:t>1-106</w:t>
            </w:r>
          </w:p>
        </w:tc>
        <w:tc>
          <w:tcPr>
            <w:tcW w:w="3612" w:type="dxa"/>
            <w:shd w:val="clear" w:color="auto" w:fill="auto"/>
          </w:tcPr>
          <w:p w14:paraId="5E3CC76E"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Švarių skalbinių sandėlis </w:t>
            </w:r>
            <w:r w:rsidRPr="008A40DF">
              <w:rPr>
                <w:rFonts w:eastAsia="Calibri"/>
                <w:sz w:val="22"/>
                <w:szCs w:val="22"/>
              </w:rPr>
              <w:tab/>
            </w:r>
          </w:p>
        </w:tc>
        <w:tc>
          <w:tcPr>
            <w:tcW w:w="988" w:type="dxa"/>
            <w:shd w:val="clear" w:color="auto" w:fill="auto"/>
          </w:tcPr>
          <w:p w14:paraId="5CBBA718" w14:textId="77777777" w:rsidR="00BB560D" w:rsidRPr="008A40DF" w:rsidRDefault="00BB560D" w:rsidP="008A40DF">
            <w:pPr>
              <w:pStyle w:val="Betarp"/>
              <w:rPr>
                <w:rFonts w:eastAsia="Calibri"/>
                <w:sz w:val="22"/>
                <w:szCs w:val="22"/>
              </w:rPr>
            </w:pPr>
            <w:r w:rsidRPr="008A40DF">
              <w:rPr>
                <w:rFonts w:eastAsia="Calibri"/>
                <w:sz w:val="22"/>
                <w:szCs w:val="22"/>
              </w:rPr>
              <w:t>9,73</w:t>
            </w:r>
          </w:p>
        </w:tc>
        <w:tc>
          <w:tcPr>
            <w:tcW w:w="3515" w:type="dxa"/>
            <w:shd w:val="clear" w:color="auto" w:fill="auto"/>
          </w:tcPr>
          <w:p w14:paraId="26061F48" w14:textId="77777777" w:rsidR="00BB560D" w:rsidRPr="008A40DF" w:rsidRDefault="00BB560D" w:rsidP="008A40DF">
            <w:pPr>
              <w:pStyle w:val="Betarp"/>
              <w:ind w:firstLine="0"/>
              <w:rPr>
                <w:rFonts w:eastAsia="Calibri"/>
                <w:sz w:val="22"/>
                <w:szCs w:val="22"/>
              </w:rPr>
            </w:pPr>
            <w:r w:rsidRPr="008A40DF">
              <w:rPr>
                <w:rFonts w:eastAsia="Calibri"/>
                <w:sz w:val="22"/>
                <w:szCs w:val="22"/>
              </w:rPr>
              <w:t>Švariems skalbiniams laikyti</w:t>
            </w:r>
          </w:p>
        </w:tc>
      </w:tr>
      <w:tr w:rsidR="00BB560D" w:rsidRPr="008A40DF" w14:paraId="4F875FF2" w14:textId="77777777" w:rsidTr="008A40DF">
        <w:trPr>
          <w:trHeight w:val="470"/>
        </w:trPr>
        <w:tc>
          <w:tcPr>
            <w:tcW w:w="1513" w:type="dxa"/>
            <w:shd w:val="clear" w:color="auto" w:fill="auto"/>
          </w:tcPr>
          <w:p w14:paraId="7578D8A2" w14:textId="77777777" w:rsidR="00BB560D" w:rsidRPr="008A40DF" w:rsidRDefault="00BB560D" w:rsidP="008A40DF">
            <w:pPr>
              <w:pStyle w:val="Betarp"/>
              <w:rPr>
                <w:rFonts w:eastAsia="Calibri"/>
                <w:sz w:val="22"/>
                <w:szCs w:val="22"/>
              </w:rPr>
            </w:pPr>
            <w:r w:rsidRPr="008A40DF">
              <w:rPr>
                <w:rFonts w:eastAsia="Calibri"/>
                <w:sz w:val="22"/>
                <w:szCs w:val="22"/>
              </w:rPr>
              <w:t>1-107</w:t>
            </w:r>
          </w:p>
          <w:p w14:paraId="381BBC0F" w14:textId="77777777" w:rsidR="00BB560D" w:rsidRPr="008A40DF" w:rsidRDefault="00BB560D" w:rsidP="008A40DF">
            <w:pPr>
              <w:pStyle w:val="Betarp"/>
              <w:rPr>
                <w:rFonts w:eastAsia="Calibri"/>
                <w:sz w:val="22"/>
                <w:szCs w:val="22"/>
              </w:rPr>
            </w:pPr>
            <w:r w:rsidRPr="008A40DF">
              <w:rPr>
                <w:rFonts w:eastAsia="Calibri"/>
                <w:sz w:val="22"/>
                <w:szCs w:val="22"/>
              </w:rPr>
              <w:t>1-108</w:t>
            </w:r>
          </w:p>
        </w:tc>
        <w:tc>
          <w:tcPr>
            <w:tcW w:w="3612" w:type="dxa"/>
            <w:shd w:val="clear" w:color="auto" w:fill="auto"/>
          </w:tcPr>
          <w:p w14:paraId="761F391B" w14:textId="5B1017F3" w:rsidR="00BB560D" w:rsidRPr="008A40DF" w:rsidRDefault="00BB560D" w:rsidP="008A40DF">
            <w:pPr>
              <w:pStyle w:val="Betarp"/>
              <w:ind w:firstLine="0"/>
              <w:rPr>
                <w:rFonts w:eastAsia="Calibri"/>
                <w:sz w:val="22"/>
                <w:szCs w:val="22"/>
              </w:rPr>
            </w:pPr>
            <w:r w:rsidRPr="008A40DF">
              <w:rPr>
                <w:rFonts w:eastAsia="Calibri"/>
                <w:sz w:val="22"/>
                <w:szCs w:val="22"/>
              </w:rPr>
              <w:t>Ūkio tvarkytojos patalpa</w:t>
            </w:r>
            <w:r w:rsidRPr="008A40DF">
              <w:rPr>
                <w:rFonts w:eastAsia="Calibri"/>
                <w:sz w:val="22"/>
                <w:szCs w:val="22"/>
              </w:rPr>
              <w:tab/>
            </w:r>
            <w:r w:rsidRPr="008A40DF">
              <w:rPr>
                <w:rFonts w:eastAsia="Calibri"/>
                <w:sz w:val="22"/>
                <w:szCs w:val="22"/>
              </w:rPr>
              <w:tab/>
            </w:r>
            <w:r w:rsidRPr="008A40DF">
              <w:rPr>
                <w:rFonts w:eastAsia="Calibri"/>
                <w:sz w:val="22"/>
                <w:szCs w:val="22"/>
              </w:rPr>
              <w:tab/>
            </w:r>
            <w:r w:rsidRPr="008A40DF">
              <w:rPr>
                <w:rFonts w:eastAsia="Calibri"/>
                <w:sz w:val="22"/>
                <w:szCs w:val="22"/>
              </w:rPr>
              <w:tab/>
            </w:r>
          </w:p>
        </w:tc>
        <w:tc>
          <w:tcPr>
            <w:tcW w:w="988" w:type="dxa"/>
            <w:shd w:val="clear" w:color="auto" w:fill="auto"/>
          </w:tcPr>
          <w:p w14:paraId="26DEC8A8" w14:textId="77777777" w:rsidR="00BB560D" w:rsidRPr="008A40DF" w:rsidRDefault="00BB560D" w:rsidP="008A40DF">
            <w:pPr>
              <w:pStyle w:val="Betarp"/>
              <w:rPr>
                <w:rFonts w:eastAsia="Calibri"/>
                <w:sz w:val="22"/>
                <w:szCs w:val="22"/>
              </w:rPr>
            </w:pPr>
            <w:r w:rsidRPr="008A40DF">
              <w:rPr>
                <w:rFonts w:eastAsia="Calibri"/>
                <w:sz w:val="22"/>
                <w:szCs w:val="22"/>
              </w:rPr>
              <w:t>15,60</w:t>
            </w:r>
          </w:p>
        </w:tc>
        <w:tc>
          <w:tcPr>
            <w:tcW w:w="3515" w:type="dxa"/>
            <w:shd w:val="clear" w:color="auto" w:fill="auto"/>
          </w:tcPr>
          <w:p w14:paraId="4BC494A5" w14:textId="77777777" w:rsidR="00BB560D" w:rsidRPr="008A40DF" w:rsidRDefault="00BB560D" w:rsidP="008A40DF">
            <w:pPr>
              <w:pStyle w:val="Betarp"/>
              <w:ind w:firstLine="0"/>
              <w:rPr>
                <w:rFonts w:eastAsia="Calibri"/>
                <w:sz w:val="22"/>
                <w:szCs w:val="22"/>
              </w:rPr>
            </w:pPr>
            <w:r w:rsidRPr="008A40DF">
              <w:rPr>
                <w:rFonts w:eastAsia="Calibri"/>
                <w:sz w:val="22"/>
                <w:szCs w:val="22"/>
              </w:rPr>
              <w:t>Ūkio tvarkytojos priemonėms laikyti</w:t>
            </w:r>
          </w:p>
        </w:tc>
      </w:tr>
      <w:tr w:rsidR="00BB560D" w:rsidRPr="008A40DF" w14:paraId="279995F7" w14:textId="77777777" w:rsidTr="00BB560D">
        <w:tc>
          <w:tcPr>
            <w:tcW w:w="1513" w:type="dxa"/>
            <w:shd w:val="clear" w:color="auto" w:fill="FFFFFF"/>
          </w:tcPr>
          <w:p w14:paraId="1778B73C" w14:textId="77777777" w:rsidR="00BB560D" w:rsidRPr="008A40DF" w:rsidRDefault="00BB560D" w:rsidP="008A40DF">
            <w:pPr>
              <w:pStyle w:val="Betarp"/>
              <w:rPr>
                <w:rFonts w:eastAsia="Calibri"/>
                <w:sz w:val="22"/>
                <w:szCs w:val="22"/>
              </w:rPr>
            </w:pPr>
            <w:r w:rsidRPr="008A40DF">
              <w:rPr>
                <w:rFonts w:eastAsia="Calibri"/>
                <w:sz w:val="22"/>
                <w:szCs w:val="22"/>
              </w:rPr>
              <w:t>1-109</w:t>
            </w:r>
          </w:p>
        </w:tc>
        <w:tc>
          <w:tcPr>
            <w:tcW w:w="3612" w:type="dxa"/>
            <w:shd w:val="clear" w:color="auto" w:fill="FFFFFF"/>
          </w:tcPr>
          <w:p w14:paraId="0D1A36FE" w14:textId="77777777" w:rsidR="00BB560D" w:rsidRPr="008A40DF" w:rsidRDefault="00BB560D" w:rsidP="008A40DF">
            <w:pPr>
              <w:pStyle w:val="Betarp"/>
              <w:ind w:firstLine="0"/>
              <w:rPr>
                <w:rFonts w:eastAsia="Calibri"/>
                <w:sz w:val="22"/>
                <w:szCs w:val="22"/>
              </w:rPr>
            </w:pPr>
            <w:r w:rsidRPr="008A40DF">
              <w:rPr>
                <w:rFonts w:eastAsia="Calibri"/>
                <w:sz w:val="22"/>
                <w:szCs w:val="22"/>
              </w:rPr>
              <w:t>Laiptinė</w:t>
            </w:r>
          </w:p>
        </w:tc>
        <w:tc>
          <w:tcPr>
            <w:tcW w:w="988" w:type="dxa"/>
            <w:shd w:val="clear" w:color="auto" w:fill="FFFFFF"/>
          </w:tcPr>
          <w:p w14:paraId="41BC589C" w14:textId="77777777" w:rsidR="00BB560D" w:rsidRPr="008A40DF" w:rsidRDefault="00BB560D" w:rsidP="008A40DF">
            <w:pPr>
              <w:pStyle w:val="Betarp"/>
              <w:rPr>
                <w:rFonts w:eastAsia="Calibri"/>
                <w:sz w:val="22"/>
                <w:szCs w:val="22"/>
              </w:rPr>
            </w:pPr>
            <w:r w:rsidRPr="008A40DF">
              <w:rPr>
                <w:rFonts w:eastAsia="Calibri"/>
                <w:sz w:val="22"/>
                <w:szCs w:val="22"/>
              </w:rPr>
              <w:t>2,85</w:t>
            </w:r>
          </w:p>
        </w:tc>
        <w:tc>
          <w:tcPr>
            <w:tcW w:w="3515" w:type="dxa"/>
            <w:shd w:val="clear" w:color="auto" w:fill="FFFFFF"/>
          </w:tcPr>
          <w:p w14:paraId="71A02432" w14:textId="77777777" w:rsidR="00BB560D" w:rsidRPr="008A40DF" w:rsidRDefault="00BB560D" w:rsidP="008A40DF">
            <w:pPr>
              <w:pStyle w:val="Betarp"/>
              <w:ind w:firstLine="0"/>
              <w:rPr>
                <w:rFonts w:eastAsia="Calibri"/>
                <w:sz w:val="22"/>
                <w:szCs w:val="22"/>
              </w:rPr>
            </w:pPr>
            <w:r w:rsidRPr="008A40DF">
              <w:rPr>
                <w:rFonts w:eastAsia="Calibri"/>
                <w:sz w:val="22"/>
                <w:szCs w:val="22"/>
              </w:rPr>
              <w:t>Prie laiptinės įėjimas pėstiesiems</w:t>
            </w:r>
          </w:p>
        </w:tc>
      </w:tr>
      <w:tr w:rsidR="00BB560D" w:rsidRPr="008A40DF" w14:paraId="41B6E0E8" w14:textId="77777777" w:rsidTr="00D27F7D">
        <w:tc>
          <w:tcPr>
            <w:tcW w:w="1513" w:type="dxa"/>
            <w:shd w:val="clear" w:color="auto" w:fill="auto"/>
          </w:tcPr>
          <w:p w14:paraId="4A1AEBB0" w14:textId="77777777" w:rsidR="00BB560D" w:rsidRPr="008A40DF" w:rsidRDefault="00BB560D" w:rsidP="008A40DF">
            <w:pPr>
              <w:pStyle w:val="Betarp"/>
              <w:rPr>
                <w:rFonts w:eastAsia="Calibri"/>
                <w:sz w:val="22"/>
                <w:szCs w:val="22"/>
              </w:rPr>
            </w:pPr>
            <w:r w:rsidRPr="008A40DF">
              <w:rPr>
                <w:rFonts w:eastAsia="Calibri"/>
                <w:sz w:val="22"/>
                <w:szCs w:val="22"/>
              </w:rPr>
              <w:t>1-110</w:t>
            </w:r>
          </w:p>
        </w:tc>
        <w:tc>
          <w:tcPr>
            <w:tcW w:w="3612" w:type="dxa"/>
            <w:shd w:val="clear" w:color="auto" w:fill="auto"/>
          </w:tcPr>
          <w:p w14:paraId="05D0994E"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 (WC)</w:t>
            </w:r>
          </w:p>
        </w:tc>
        <w:tc>
          <w:tcPr>
            <w:tcW w:w="988" w:type="dxa"/>
            <w:shd w:val="clear" w:color="auto" w:fill="auto"/>
          </w:tcPr>
          <w:p w14:paraId="2E95FB10" w14:textId="77777777" w:rsidR="00BB560D" w:rsidRPr="008A40DF" w:rsidRDefault="00BB560D" w:rsidP="008A40DF">
            <w:pPr>
              <w:pStyle w:val="Betarp"/>
              <w:rPr>
                <w:rFonts w:eastAsia="Calibri"/>
                <w:sz w:val="22"/>
                <w:szCs w:val="22"/>
              </w:rPr>
            </w:pPr>
            <w:r w:rsidRPr="008A40DF">
              <w:rPr>
                <w:rFonts w:eastAsia="Calibri"/>
                <w:sz w:val="22"/>
                <w:szCs w:val="22"/>
              </w:rPr>
              <w:t>2,89</w:t>
            </w:r>
          </w:p>
        </w:tc>
        <w:tc>
          <w:tcPr>
            <w:tcW w:w="3515" w:type="dxa"/>
            <w:shd w:val="clear" w:color="auto" w:fill="auto"/>
          </w:tcPr>
          <w:p w14:paraId="4ACD515B"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77DC0A29" w14:textId="77777777" w:rsidTr="00D27F7D">
        <w:tc>
          <w:tcPr>
            <w:tcW w:w="1513" w:type="dxa"/>
            <w:shd w:val="clear" w:color="auto" w:fill="auto"/>
          </w:tcPr>
          <w:p w14:paraId="1FDEFDBF" w14:textId="77777777" w:rsidR="00BB560D" w:rsidRPr="008A40DF" w:rsidRDefault="00BB560D" w:rsidP="008A40DF">
            <w:pPr>
              <w:pStyle w:val="Betarp"/>
              <w:rPr>
                <w:rFonts w:eastAsia="Calibri"/>
                <w:sz w:val="22"/>
                <w:szCs w:val="22"/>
              </w:rPr>
            </w:pPr>
            <w:r w:rsidRPr="008A40DF">
              <w:rPr>
                <w:rFonts w:eastAsia="Calibri"/>
                <w:sz w:val="22"/>
                <w:szCs w:val="22"/>
              </w:rPr>
              <w:t>1-111</w:t>
            </w:r>
          </w:p>
        </w:tc>
        <w:tc>
          <w:tcPr>
            <w:tcW w:w="3612" w:type="dxa"/>
            <w:shd w:val="clear" w:color="auto" w:fill="auto"/>
          </w:tcPr>
          <w:p w14:paraId="48B95D94" w14:textId="77777777" w:rsidR="00BB560D" w:rsidRPr="008A40DF" w:rsidRDefault="00BB560D" w:rsidP="008A40DF">
            <w:pPr>
              <w:pStyle w:val="Betarp"/>
              <w:ind w:firstLine="0"/>
              <w:rPr>
                <w:rFonts w:eastAsia="Calibri"/>
                <w:sz w:val="22"/>
                <w:szCs w:val="22"/>
              </w:rPr>
            </w:pPr>
            <w:r w:rsidRPr="008A40DF">
              <w:rPr>
                <w:rFonts w:eastAsia="Calibri"/>
                <w:sz w:val="22"/>
                <w:szCs w:val="22"/>
              </w:rPr>
              <w:t>Dušas</w:t>
            </w:r>
          </w:p>
        </w:tc>
        <w:tc>
          <w:tcPr>
            <w:tcW w:w="988" w:type="dxa"/>
            <w:shd w:val="clear" w:color="auto" w:fill="auto"/>
          </w:tcPr>
          <w:p w14:paraId="0A47E4C4" w14:textId="77777777" w:rsidR="00BB560D" w:rsidRPr="008A40DF" w:rsidRDefault="00BB560D" w:rsidP="008A40DF">
            <w:pPr>
              <w:pStyle w:val="Betarp"/>
              <w:rPr>
                <w:rFonts w:eastAsia="Calibri"/>
                <w:sz w:val="22"/>
                <w:szCs w:val="22"/>
              </w:rPr>
            </w:pPr>
            <w:r w:rsidRPr="008A40DF">
              <w:rPr>
                <w:rFonts w:eastAsia="Calibri"/>
                <w:sz w:val="22"/>
                <w:szCs w:val="22"/>
              </w:rPr>
              <w:t>6,38</w:t>
            </w:r>
          </w:p>
        </w:tc>
        <w:tc>
          <w:tcPr>
            <w:tcW w:w="3515" w:type="dxa"/>
            <w:shd w:val="clear" w:color="auto" w:fill="auto"/>
          </w:tcPr>
          <w:p w14:paraId="031FD932"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4FB101AF" w14:textId="77777777" w:rsidTr="00D27F7D">
        <w:tc>
          <w:tcPr>
            <w:tcW w:w="1513" w:type="dxa"/>
            <w:shd w:val="clear" w:color="auto" w:fill="auto"/>
          </w:tcPr>
          <w:p w14:paraId="4F7EAD2C" w14:textId="77777777" w:rsidR="00BB560D" w:rsidRPr="008A40DF" w:rsidRDefault="00BB560D" w:rsidP="008A40DF">
            <w:pPr>
              <w:pStyle w:val="Betarp"/>
              <w:rPr>
                <w:rFonts w:eastAsia="Calibri"/>
                <w:sz w:val="22"/>
                <w:szCs w:val="22"/>
              </w:rPr>
            </w:pPr>
            <w:r w:rsidRPr="008A40DF">
              <w:rPr>
                <w:rFonts w:eastAsia="Calibri"/>
                <w:sz w:val="22"/>
                <w:szCs w:val="22"/>
              </w:rPr>
              <w:t>1-112</w:t>
            </w:r>
          </w:p>
        </w:tc>
        <w:tc>
          <w:tcPr>
            <w:tcW w:w="3612" w:type="dxa"/>
            <w:shd w:val="clear" w:color="auto" w:fill="auto"/>
          </w:tcPr>
          <w:p w14:paraId="49C65F81" w14:textId="77777777" w:rsidR="00BB560D" w:rsidRPr="008A40DF" w:rsidRDefault="00BB560D" w:rsidP="008A40DF">
            <w:pPr>
              <w:pStyle w:val="Betarp"/>
              <w:ind w:firstLine="0"/>
              <w:rPr>
                <w:rFonts w:eastAsia="Calibri"/>
                <w:sz w:val="22"/>
                <w:szCs w:val="22"/>
              </w:rPr>
            </w:pPr>
            <w:r w:rsidRPr="008A40DF">
              <w:rPr>
                <w:rFonts w:eastAsia="Calibri"/>
                <w:sz w:val="22"/>
                <w:szCs w:val="22"/>
              </w:rPr>
              <w:t>Vaistininkas-provizorius</w:t>
            </w:r>
          </w:p>
        </w:tc>
        <w:tc>
          <w:tcPr>
            <w:tcW w:w="988" w:type="dxa"/>
            <w:shd w:val="clear" w:color="auto" w:fill="auto"/>
          </w:tcPr>
          <w:p w14:paraId="5A4AAEA1" w14:textId="77777777" w:rsidR="00BB560D" w:rsidRPr="008A40DF" w:rsidRDefault="00BB560D" w:rsidP="008A40DF">
            <w:pPr>
              <w:pStyle w:val="Betarp"/>
              <w:rPr>
                <w:rFonts w:eastAsia="Calibri"/>
                <w:sz w:val="22"/>
                <w:szCs w:val="22"/>
              </w:rPr>
            </w:pPr>
            <w:r w:rsidRPr="008A40DF">
              <w:rPr>
                <w:rFonts w:eastAsia="Calibri"/>
                <w:sz w:val="22"/>
                <w:szCs w:val="22"/>
              </w:rPr>
              <w:t>18,47</w:t>
            </w:r>
          </w:p>
        </w:tc>
        <w:tc>
          <w:tcPr>
            <w:tcW w:w="3515" w:type="dxa"/>
            <w:shd w:val="clear" w:color="auto" w:fill="auto"/>
          </w:tcPr>
          <w:p w14:paraId="7E1A3D5D" w14:textId="77777777" w:rsidR="00BB560D" w:rsidRPr="008A40DF" w:rsidRDefault="00BB560D" w:rsidP="008A40DF">
            <w:pPr>
              <w:pStyle w:val="Betarp"/>
              <w:ind w:firstLine="0"/>
              <w:rPr>
                <w:rFonts w:eastAsia="Calibri"/>
                <w:sz w:val="22"/>
                <w:szCs w:val="22"/>
              </w:rPr>
            </w:pPr>
            <w:r w:rsidRPr="008A40DF">
              <w:rPr>
                <w:rFonts w:eastAsia="Calibri"/>
                <w:sz w:val="22"/>
                <w:szCs w:val="22"/>
              </w:rPr>
              <w:t>Vaistiniams preparatams laikyti ir provizorės darbui atlikti</w:t>
            </w:r>
          </w:p>
        </w:tc>
      </w:tr>
      <w:tr w:rsidR="00BB560D" w:rsidRPr="008A40DF" w14:paraId="77649B52" w14:textId="77777777" w:rsidTr="00D27F7D">
        <w:tc>
          <w:tcPr>
            <w:tcW w:w="1513" w:type="dxa"/>
            <w:shd w:val="clear" w:color="auto" w:fill="auto"/>
          </w:tcPr>
          <w:p w14:paraId="549A7BCD" w14:textId="77777777" w:rsidR="00BB560D" w:rsidRPr="008A40DF" w:rsidRDefault="00BB560D" w:rsidP="008A40DF">
            <w:pPr>
              <w:pStyle w:val="Betarp"/>
              <w:rPr>
                <w:rFonts w:eastAsia="Calibri"/>
                <w:sz w:val="22"/>
                <w:szCs w:val="22"/>
              </w:rPr>
            </w:pPr>
            <w:r w:rsidRPr="008A40DF">
              <w:rPr>
                <w:rFonts w:eastAsia="Calibri"/>
                <w:sz w:val="22"/>
                <w:szCs w:val="22"/>
              </w:rPr>
              <w:t>1-113</w:t>
            </w:r>
          </w:p>
        </w:tc>
        <w:tc>
          <w:tcPr>
            <w:tcW w:w="3612" w:type="dxa"/>
            <w:shd w:val="clear" w:color="auto" w:fill="auto"/>
          </w:tcPr>
          <w:p w14:paraId="458C5086" w14:textId="77777777" w:rsidR="00BB560D" w:rsidRPr="008A40DF" w:rsidRDefault="00BB560D" w:rsidP="008A40DF">
            <w:pPr>
              <w:pStyle w:val="Betarp"/>
              <w:ind w:firstLine="0"/>
              <w:rPr>
                <w:rFonts w:eastAsia="Calibri"/>
                <w:sz w:val="22"/>
                <w:szCs w:val="22"/>
              </w:rPr>
            </w:pPr>
            <w:r w:rsidRPr="008A40DF">
              <w:rPr>
                <w:rFonts w:eastAsia="Calibri"/>
                <w:sz w:val="22"/>
                <w:szCs w:val="22"/>
              </w:rPr>
              <w:t xml:space="preserve">Vyresniojo slaugytojo-slaugos administratoriaus </w:t>
            </w:r>
          </w:p>
        </w:tc>
        <w:tc>
          <w:tcPr>
            <w:tcW w:w="988" w:type="dxa"/>
            <w:shd w:val="clear" w:color="auto" w:fill="auto"/>
          </w:tcPr>
          <w:p w14:paraId="32F9F17B" w14:textId="77777777" w:rsidR="00BB560D" w:rsidRPr="008A40DF" w:rsidRDefault="00BB560D" w:rsidP="008A40DF">
            <w:pPr>
              <w:pStyle w:val="Betarp"/>
              <w:rPr>
                <w:rFonts w:eastAsia="Calibri"/>
                <w:sz w:val="22"/>
                <w:szCs w:val="22"/>
              </w:rPr>
            </w:pPr>
            <w:r w:rsidRPr="008A40DF">
              <w:rPr>
                <w:rFonts w:eastAsia="Calibri"/>
                <w:sz w:val="22"/>
                <w:szCs w:val="22"/>
              </w:rPr>
              <w:t>13,76</w:t>
            </w:r>
          </w:p>
        </w:tc>
        <w:tc>
          <w:tcPr>
            <w:tcW w:w="3515" w:type="dxa"/>
            <w:shd w:val="clear" w:color="auto" w:fill="auto"/>
          </w:tcPr>
          <w:p w14:paraId="39B1DC7E" w14:textId="77777777" w:rsidR="00BB560D" w:rsidRPr="008A40DF" w:rsidRDefault="00BB560D" w:rsidP="008A40DF">
            <w:pPr>
              <w:pStyle w:val="Betarp"/>
              <w:ind w:firstLine="0"/>
              <w:rPr>
                <w:rFonts w:eastAsia="Calibri"/>
                <w:sz w:val="22"/>
                <w:szCs w:val="22"/>
              </w:rPr>
            </w:pPr>
            <w:r w:rsidRPr="008A40DF">
              <w:rPr>
                <w:rFonts w:eastAsia="Calibri"/>
                <w:sz w:val="22"/>
                <w:szCs w:val="22"/>
              </w:rPr>
              <w:t>Medicininėms priemonėms laikyti</w:t>
            </w:r>
          </w:p>
        </w:tc>
      </w:tr>
      <w:tr w:rsidR="00BB560D" w:rsidRPr="008A40DF" w14:paraId="015E8BFD" w14:textId="77777777" w:rsidTr="00D27F7D">
        <w:tc>
          <w:tcPr>
            <w:tcW w:w="1513" w:type="dxa"/>
            <w:shd w:val="clear" w:color="auto" w:fill="auto"/>
          </w:tcPr>
          <w:p w14:paraId="69A798EA" w14:textId="77777777" w:rsidR="00BB560D" w:rsidRPr="008A40DF" w:rsidRDefault="00BB560D" w:rsidP="008A40DF">
            <w:pPr>
              <w:pStyle w:val="Betarp"/>
              <w:rPr>
                <w:rFonts w:eastAsia="Calibri"/>
                <w:sz w:val="22"/>
                <w:szCs w:val="22"/>
              </w:rPr>
            </w:pPr>
            <w:r w:rsidRPr="008A40DF">
              <w:rPr>
                <w:rFonts w:eastAsia="Calibri"/>
                <w:sz w:val="22"/>
                <w:szCs w:val="22"/>
              </w:rPr>
              <w:t>1-114</w:t>
            </w:r>
          </w:p>
          <w:p w14:paraId="5DA23A39" w14:textId="77777777" w:rsidR="00BB560D" w:rsidRPr="008A40DF" w:rsidRDefault="00BB560D" w:rsidP="008A40DF">
            <w:pPr>
              <w:pStyle w:val="Betarp"/>
              <w:rPr>
                <w:rFonts w:eastAsia="Calibri"/>
                <w:sz w:val="22"/>
                <w:szCs w:val="22"/>
              </w:rPr>
            </w:pPr>
            <w:r w:rsidRPr="008A40DF">
              <w:rPr>
                <w:rFonts w:eastAsia="Calibri"/>
                <w:sz w:val="22"/>
                <w:szCs w:val="22"/>
              </w:rPr>
              <w:t>1-115</w:t>
            </w:r>
          </w:p>
        </w:tc>
        <w:tc>
          <w:tcPr>
            <w:tcW w:w="3612" w:type="dxa"/>
            <w:shd w:val="clear" w:color="auto" w:fill="auto"/>
          </w:tcPr>
          <w:p w14:paraId="33A08828" w14:textId="77777777" w:rsidR="00BB560D" w:rsidRPr="008A40DF" w:rsidRDefault="00BB560D" w:rsidP="008A40DF">
            <w:pPr>
              <w:pStyle w:val="Betarp"/>
              <w:ind w:firstLine="0"/>
              <w:rPr>
                <w:rFonts w:eastAsia="Calibri"/>
                <w:sz w:val="22"/>
                <w:szCs w:val="22"/>
              </w:rPr>
            </w:pPr>
            <w:r w:rsidRPr="008A40DF">
              <w:rPr>
                <w:rFonts w:eastAsia="Calibri"/>
                <w:sz w:val="22"/>
                <w:szCs w:val="22"/>
              </w:rPr>
              <w:t>Vyresniojo slaugytojo-slaugos administratoriaus kabinetas</w:t>
            </w:r>
          </w:p>
        </w:tc>
        <w:tc>
          <w:tcPr>
            <w:tcW w:w="988" w:type="dxa"/>
            <w:shd w:val="clear" w:color="auto" w:fill="auto"/>
          </w:tcPr>
          <w:p w14:paraId="30942C24" w14:textId="77777777" w:rsidR="00BB560D" w:rsidRPr="008A40DF" w:rsidRDefault="00BB560D" w:rsidP="008A40DF">
            <w:pPr>
              <w:pStyle w:val="Betarp"/>
              <w:rPr>
                <w:rFonts w:eastAsia="Calibri"/>
                <w:sz w:val="22"/>
                <w:szCs w:val="22"/>
              </w:rPr>
            </w:pPr>
            <w:r w:rsidRPr="008A40DF">
              <w:rPr>
                <w:rFonts w:eastAsia="Calibri"/>
                <w:sz w:val="22"/>
                <w:szCs w:val="22"/>
              </w:rPr>
              <w:t>13,87</w:t>
            </w:r>
          </w:p>
        </w:tc>
        <w:tc>
          <w:tcPr>
            <w:tcW w:w="3515" w:type="dxa"/>
            <w:shd w:val="clear" w:color="auto" w:fill="auto"/>
          </w:tcPr>
          <w:p w14:paraId="3F6E311A" w14:textId="77777777" w:rsidR="00BB560D" w:rsidRPr="008A40DF" w:rsidRDefault="00BB560D" w:rsidP="008A40DF">
            <w:pPr>
              <w:pStyle w:val="Betarp"/>
              <w:ind w:firstLine="0"/>
              <w:rPr>
                <w:rFonts w:eastAsia="Calibri"/>
                <w:sz w:val="22"/>
                <w:szCs w:val="22"/>
              </w:rPr>
            </w:pPr>
            <w:r w:rsidRPr="008A40DF">
              <w:rPr>
                <w:rFonts w:eastAsia="Calibri"/>
                <w:sz w:val="22"/>
                <w:szCs w:val="22"/>
              </w:rPr>
              <w:t>Administraciniam darbui atlikti</w:t>
            </w:r>
          </w:p>
        </w:tc>
      </w:tr>
      <w:tr w:rsidR="00BB560D" w:rsidRPr="008A40DF" w14:paraId="7126E336" w14:textId="77777777" w:rsidTr="00D27F7D">
        <w:tc>
          <w:tcPr>
            <w:tcW w:w="1513" w:type="dxa"/>
            <w:shd w:val="clear" w:color="auto" w:fill="auto"/>
          </w:tcPr>
          <w:p w14:paraId="232D1EB6" w14:textId="77777777" w:rsidR="00BB560D" w:rsidRPr="008A40DF" w:rsidRDefault="00BB560D" w:rsidP="008A40DF">
            <w:pPr>
              <w:pStyle w:val="Betarp"/>
              <w:rPr>
                <w:rFonts w:eastAsia="Calibri"/>
                <w:sz w:val="22"/>
                <w:szCs w:val="22"/>
              </w:rPr>
            </w:pPr>
            <w:r w:rsidRPr="008A40DF">
              <w:rPr>
                <w:rFonts w:eastAsia="Calibri"/>
                <w:sz w:val="22"/>
                <w:szCs w:val="22"/>
              </w:rPr>
              <w:t>1-116</w:t>
            </w:r>
          </w:p>
        </w:tc>
        <w:tc>
          <w:tcPr>
            <w:tcW w:w="3612" w:type="dxa"/>
            <w:shd w:val="clear" w:color="auto" w:fill="auto"/>
          </w:tcPr>
          <w:p w14:paraId="14FFEFA2" w14:textId="77777777" w:rsidR="00BB560D" w:rsidRPr="008A40DF" w:rsidRDefault="00BB560D" w:rsidP="008A40DF">
            <w:pPr>
              <w:pStyle w:val="Betarp"/>
              <w:ind w:firstLine="0"/>
              <w:rPr>
                <w:rFonts w:eastAsia="Calibri"/>
                <w:sz w:val="22"/>
                <w:szCs w:val="22"/>
              </w:rPr>
            </w:pPr>
            <w:r w:rsidRPr="008A40DF">
              <w:rPr>
                <w:rFonts w:eastAsia="Calibri"/>
                <w:sz w:val="22"/>
                <w:szCs w:val="22"/>
              </w:rPr>
              <w:t>Skyriaus vedėjas</w:t>
            </w:r>
          </w:p>
        </w:tc>
        <w:tc>
          <w:tcPr>
            <w:tcW w:w="988" w:type="dxa"/>
            <w:shd w:val="clear" w:color="auto" w:fill="auto"/>
          </w:tcPr>
          <w:p w14:paraId="3998CBB8" w14:textId="77777777" w:rsidR="00BB560D" w:rsidRPr="008A40DF" w:rsidRDefault="00BB560D" w:rsidP="008A40DF">
            <w:pPr>
              <w:pStyle w:val="Betarp"/>
              <w:rPr>
                <w:rFonts w:eastAsia="Calibri"/>
                <w:sz w:val="22"/>
                <w:szCs w:val="22"/>
              </w:rPr>
            </w:pPr>
            <w:r w:rsidRPr="008A40DF">
              <w:rPr>
                <w:rFonts w:eastAsia="Calibri"/>
                <w:sz w:val="22"/>
                <w:szCs w:val="22"/>
              </w:rPr>
              <w:t>14,26</w:t>
            </w:r>
          </w:p>
        </w:tc>
        <w:tc>
          <w:tcPr>
            <w:tcW w:w="3515" w:type="dxa"/>
            <w:shd w:val="clear" w:color="auto" w:fill="auto"/>
          </w:tcPr>
          <w:p w14:paraId="35CC13F8" w14:textId="77777777" w:rsidR="00BB560D" w:rsidRPr="008A40DF" w:rsidRDefault="00BB560D" w:rsidP="008A40DF">
            <w:pPr>
              <w:pStyle w:val="Betarp"/>
              <w:ind w:firstLine="0"/>
              <w:rPr>
                <w:rFonts w:eastAsia="Calibri"/>
                <w:sz w:val="22"/>
                <w:szCs w:val="22"/>
              </w:rPr>
            </w:pPr>
            <w:r w:rsidRPr="008A40DF">
              <w:rPr>
                <w:rFonts w:eastAsia="Calibri"/>
                <w:sz w:val="22"/>
                <w:szCs w:val="22"/>
              </w:rPr>
              <w:t>Administraciniam darbui atlikti</w:t>
            </w:r>
          </w:p>
        </w:tc>
      </w:tr>
      <w:tr w:rsidR="00BB560D" w:rsidRPr="008A40DF" w14:paraId="60CDA6F1" w14:textId="77777777" w:rsidTr="00D27F7D">
        <w:tc>
          <w:tcPr>
            <w:tcW w:w="1513" w:type="dxa"/>
            <w:shd w:val="clear" w:color="auto" w:fill="auto"/>
          </w:tcPr>
          <w:p w14:paraId="7BE791D0" w14:textId="77777777" w:rsidR="00BB560D" w:rsidRPr="008A40DF" w:rsidRDefault="00BB560D" w:rsidP="008A40DF">
            <w:pPr>
              <w:pStyle w:val="Betarp"/>
              <w:rPr>
                <w:rFonts w:eastAsia="Calibri"/>
                <w:sz w:val="22"/>
                <w:szCs w:val="22"/>
              </w:rPr>
            </w:pPr>
            <w:r w:rsidRPr="008A40DF">
              <w:rPr>
                <w:rFonts w:eastAsia="Calibri"/>
                <w:sz w:val="22"/>
                <w:szCs w:val="22"/>
              </w:rPr>
              <w:t>1-117</w:t>
            </w:r>
          </w:p>
        </w:tc>
        <w:tc>
          <w:tcPr>
            <w:tcW w:w="3612" w:type="dxa"/>
            <w:shd w:val="clear" w:color="auto" w:fill="auto"/>
          </w:tcPr>
          <w:p w14:paraId="7DD1DADC" w14:textId="77777777" w:rsidR="00BB560D" w:rsidRPr="008A40DF" w:rsidRDefault="00BB560D" w:rsidP="008A40DF">
            <w:pPr>
              <w:pStyle w:val="Betarp"/>
              <w:ind w:firstLine="0"/>
              <w:rPr>
                <w:rFonts w:eastAsia="Calibri"/>
                <w:sz w:val="22"/>
                <w:szCs w:val="22"/>
              </w:rPr>
            </w:pPr>
            <w:r w:rsidRPr="008A40DF">
              <w:rPr>
                <w:rFonts w:eastAsia="Calibri"/>
                <w:sz w:val="22"/>
                <w:szCs w:val="22"/>
              </w:rPr>
              <w:t>Reanimacijos ir intensyviosios terapijos palata (2 konsolės)</w:t>
            </w:r>
          </w:p>
        </w:tc>
        <w:tc>
          <w:tcPr>
            <w:tcW w:w="988" w:type="dxa"/>
            <w:shd w:val="clear" w:color="auto" w:fill="auto"/>
          </w:tcPr>
          <w:p w14:paraId="76C62553" w14:textId="77777777" w:rsidR="00BB560D" w:rsidRPr="008A40DF" w:rsidRDefault="00BB560D" w:rsidP="008A40DF">
            <w:pPr>
              <w:pStyle w:val="Betarp"/>
              <w:rPr>
                <w:rFonts w:eastAsia="Calibri"/>
                <w:sz w:val="22"/>
                <w:szCs w:val="22"/>
              </w:rPr>
            </w:pPr>
            <w:r w:rsidRPr="008A40DF">
              <w:rPr>
                <w:rFonts w:eastAsia="Calibri"/>
                <w:sz w:val="22"/>
                <w:szCs w:val="22"/>
              </w:rPr>
              <w:t>14,34</w:t>
            </w:r>
          </w:p>
        </w:tc>
        <w:tc>
          <w:tcPr>
            <w:tcW w:w="3515" w:type="dxa"/>
            <w:shd w:val="clear" w:color="auto" w:fill="auto"/>
          </w:tcPr>
          <w:p w14:paraId="2A92E7A6"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teikti reanimacijos ir intensyviosios terapijos paslaugas</w:t>
            </w:r>
          </w:p>
        </w:tc>
      </w:tr>
      <w:tr w:rsidR="00BB560D" w:rsidRPr="008A40DF" w14:paraId="49BD5AAC" w14:textId="77777777" w:rsidTr="00D27F7D">
        <w:tc>
          <w:tcPr>
            <w:tcW w:w="1513" w:type="dxa"/>
            <w:shd w:val="clear" w:color="auto" w:fill="auto"/>
          </w:tcPr>
          <w:p w14:paraId="4C8A4B02" w14:textId="77777777" w:rsidR="00BB560D" w:rsidRPr="008A40DF" w:rsidRDefault="00BB560D" w:rsidP="008A40DF">
            <w:pPr>
              <w:pStyle w:val="Betarp"/>
              <w:rPr>
                <w:rFonts w:eastAsia="Calibri"/>
                <w:sz w:val="22"/>
                <w:szCs w:val="22"/>
              </w:rPr>
            </w:pPr>
            <w:r w:rsidRPr="008A40DF">
              <w:rPr>
                <w:rFonts w:eastAsia="Calibri"/>
                <w:sz w:val="22"/>
                <w:szCs w:val="22"/>
              </w:rPr>
              <w:t>1-118</w:t>
            </w:r>
          </w:p>
          <w:p w14:paraId="706C754C" w14:textId="77777777" w:rsidR="00BB560D" w:rsidRPr="008A40DF" w:rsidRDefault="00BB560D" w:rsidP="008A40DF">
            <w:pPr>
              <w:pStyle w:val="Betarp"/>
              <w:rPr>
                <w:rFonts w:eastAsia="Calibri"/>
                <w:sz w:val="22"/>
                <w:szCs w:val="22"/>
              </w:rPr>
            </w:pPr>
            <w:r w:rsidRPr="008A40DF">
              <w:rPr>
                <w:rFonts w:eastAsia="Calibri"/>
                <w:sz w:val="22"/>
                <w:szCs w:val="22"/>
              </w:rPr>
              <w:t>1-119</w:t>
            </w:r>
          </w:p>
          <w:p w14:paraId="0BDCE231" w14:textId="77777777" w:rsidR="00BB560D" w:rsidRPr="008A40DF" w:rsidRDefault="00BB560D" w:rsidP="008A40DF">
            <w:pPr>
              <w:pStyle w:val="Betarp"/>
              <w:rPr>
                <w:rFonts w:eastAsia="Calibri"/>
                <w:sz w:val="22"/>
                <w:szCs w:val="22"/>
              </w:rPr>
            </w:pPr>
            <w:r w:rsidRPr="008A40DF">
              <w:rPr>
                <w:rFonts w:eastAsia="Calibri"/>
                <w:sz w:val="22"/>
                <w:szCs w:val="22"/>
              </w:rPr>
              <w:t>1-120</w:t>
            </w:r>
          </w:p>
        </w:tc>
        <w:tc>
          <w:tcPr>
            <w:tcW w:w="3612" w:type="dxa"/>
            <w:shd w:val="clear" w:color="auto" w:fill="auto"/>
          </w:tcPr>
          <w:p w14:paraId="33DE35C3" w14:textId="77777777" w:rsidR="00BB560D" w:rsidRPr="008A40DF" w:rsidRDefault="00BB560D" w:rsidP="008A40DF">
            <w:pPr>
              <w:pStyle w:val="Betarp"/>
              <w:ind w:firstLine="0"/>
              <w:rPr>
                <w:rFonts w:eastAsia="Calibri"/>
                <w:sz w:val="22"/>
                <w:szCs w:val="22"/>
              </w:rPr>
            </w:pPr>
            <w:r w:rsidRPr="008A40DF">
              <w:rPr>
                <w:rFonts w:eastAsia="Calibri"/>
                <w:sz w:val="22"/>
                <w:szCs w:val="22"/>
              </w:rPr>
              <w:t>Palatų salė (9 lovos)</w:t>
            </w:r>
          </w:p>
        </w:tc>
        <w:tc>
          <w:tcPr>
            <w:tcW w:w="988" w:type="dxa"/>
            <w:shd w:val="clear" w:color="auto" w:fill="auto"/>
          </w:tcPr>
          <w:p w14:paraId="6EC14A03" w14:textId="77777777" w:rsidR="00BB560D" w:rsidRPr="008A40DF" w:rsidRDefault="00BB560D" w:rsidP="008A40DF">
            <w:pPr>
              <w:pStyle w:val="Betarp"/>
              <w:rPr>
                <w:rFonts w:eastAsia="Calibri"/>
                <w:sz w:val="22"/>
                <w:szCs w:val="22"/>
              </w:rPr>
            </w:pPr>
            <w:r w:rsidRPr="008A40DF">
              <w:rPr>
                <w:rFonts w:eastAsia="Calibri"/>
                <w:sz w:val="22"/>
                <w:szCs w:val="22"/>
              </w:rPr>
              <w:t xml:space="preserve"> 78,74</w:t>
            </w:r>
          </w:p>
        </w:tc>
        <w:tc>
          <w:tcPr>
            <w:tcW w:w="3515" w:type="dxa"/>
            <w:shd w:val="clear" w:color="auto" w:fill="auto"/>
          </w:tcPr>
          <w:p w14:paraId="08413C92"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w:t>
            </w:r>
          </w:p>
        </w:tc>
      </w:tr>
      <w:tr w:rsidR="00BB560D" w:rsidRPr="008A40DF" w14:paraId="454667BD" w14:textId="77777777" w:rsidTr="00D27F7D">
        <w:tc>
          <w:tcPr>
            <w:tcW w:w="1513" w:type="dxa"/>
            <w:shd w:val="clear" w:color="auto" w:fill="auto"/>
          </w:tcPr>
          <w:p w14:paraId="004C43B7" w14:textId="77777777" w:rsidR="00BB560D" w:rsidRPr="008A40DF" w:rsidRDefault="00BB560D" w:rsidP="008A40DF">
            <w:pPr>
              <w:pStyle w:val="Betarp"/>
              <w:rPr>
                <w:rFonts w:eastAsia="Calibri"/>
                <w:sz w:val="22"/>
                <w:szCs w:val="22"/>
              </w:rPr>
            </w:pPr>
            <w:r w:rsidRPr="008A40DF">
              <w:rPr>
                <w:rFonts w:eastAsia="Calibri"/>
                <w:sz w:val="22"/>
                <w:szCs w:val="22"/>
              </w:rPr>
              <w:t>1-121</w:t>
            </w:r>
          </w:p>
        </w:tc>
        <w:tc>
          <w:tcPr>
            <w:tcW w:w="3612" w:type="dxa"/>
            <w:shd w:val="clear" w:color="auto" w:fill="auto"/>
          </w:tcPr>
          <w:p w14:paraId="08CE850C"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rūbinė</w:t>
            </w:r>
          </w:p>
        </w:tc>
        <w:tc>
          <w:tcPr>
            <w:tcW w:w="988" w:type="dxa"/>
            <w:shd w:val="clear" w:color="auto" w:fill="auto"/>
          </w:tcPr>
          <w:p w14:paraId="75D2CE5C" w14:textId="77777777" w:rsidR="00BB560D" w:rsidRPr="008A40DF" w:rsidRDefault="00BB560D" w:rsidP="008A40DF">
            <w:pPr>
              <w:pStyle w:val="Betarp"/>
              <w:rPr>
                <w:rFonts w:eastAsia="Calibri"/>
                <w:sz w:val="22"/>
                <w:szCs w:val="22"/>
              </w:rPr>
            </w:pPr>
            <w:r w:rsidRPr="008A40DF">
              <w:rPr>
                <w:rFonts w:eastAsia="Calibri"/>
                <w:sz w:val="22"/>
                <w:szCs w:val="22"/>
              </w:rPr>
              <w:t>26,42</w:t>
            </w:r>
          </w:p>
        </w:tc>
        <w:tc>
          <w:tcPr>
            <w:tcW w:w="3515" w:type="dxa"/>
            <w:shd w:val="clear" w:color="auto" w:fill="auto"/>
          </w:tcPr>
          <w:p w14:paraId="3343A60F"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darbo ir lauko rūbams saugoti, persirengti</w:t>
            </w:r>
          </w:p>
        </w:tc>
      </w:tr>
      <w:tr w:rsidR="00BB560D" w:rsidRPr="008A40DF" w14:paraId="64157DF3" w14:textId="77777777" w:rsidTr="00D27F7D">
        <w:tc>
          <w:tcPr>
            <w:tcW w:w="1513" w:type="dxa"/>
            <w:shd w:val="clear" w:color="auto" w:fill="auto"/>
          </w:tcPr>
          <w:p w14:paraId="390692C8" w14:textId="77777777" w:rsidR="00BB560D" w:rsidRPr="008A40DF" w:rsidRDefault="00BB560D" w:rsidP="008A40DF">
            <w:pPr>
              <w:pStyle w:val="Betarp"/>
              <w:rPr>
                <w:rFonts w:eastAsia="Calibri"/>
                <w:sz w:val="22"/>
                <w:szCs w:val="22"/>
              </w:rPr>
            </w:pPr>
            <w:r w:rsidRPr="008A40DF">
              <w:rPr>
                <w:rFonts w:eastAsia="Calibri"/>
                <w:sz w:val="22"/>
                <w:szCs w:val="22"/>
              </w:rPr>
              <w:t>1-122</w:t>
            </w:r>
          </w:p>
        </w:tc>
        <w:tc>
          <w:tcPr>
            <w:tcW w:w="3612" w:type="dxa"/>
            <w:shd w:val="clear" w:color="auto" w:fill="auto"/>
          </w:tcPr>
          <w:p w14:paraId="4C39C352" w14:textId="77777777" w:rsidR="00BB560D" w:rsidRPr="008A40DF" w:rsidRDefault="00BB560D" w:rsidP="008A40DF">
            <w:pPr>
              <w:pStyle w:val="Betarp"/>
              <w:ind w:firstLine="0"/>
              <w:rPr>
                <w:rFonts w:eastAsia="Calibri"/>
                <w:sz w:val="22"/>
                <w:szCs w:val="22"/>
              </w:rPr>
            </w:pPr>
            <w:r w:rsidRPr="008A40DF">
              <w:rPr>
                <w:rFonts w:eastAsia="Calibri"/>
                <w:sz w:val="22"/>
                <w:szCs w:val="22"/>
              </w:rPr>
              <w:t>Tualetas</w:t>
            </w:r>
          </w:p>
        </w:tc>
        <w:tc>
          <w:tcPr>
            <w:tcW w:w="988" w:type="dxa"/>
            <w:shd w:val="clear" w:color="auto" w:fill="auto"/>
          </w:tcPr>
          <w:p w14:paraId="5F06F143" w14:textId="77777777" w:rsidR="00BB560D" w:rsidRPr="008A40DF" w:rsidRDefault="00BB560D" w:rsidP="008A40DF">
            <w:pPr>
              <w:pStyle w:val="Betarp"/>
              <w:rPr>
                <w:rFonts w:eastAsia="Calibri"/>
                <w:sz w:val="22"/>
                <w:szCs w:val="22"/>
              </w:rPr>
            </w:pPr>
            <w:r w:rsidRPr="008A40DF">
              <w:rPr>
                <w:rFonts w:eastAsia="Calibri"/>
                <w:sz w:val="22"/>
                <w:szCs w:val="22"/>
              </w:rPr>
              <w:t>3,60</w:t>
            </w:r>
          </w:p>
        </w:tc>
        <w:tc>
          <w:tcPr>
            <w:tcW w:w="3515" w:type="dxa"/>
            <w:shd w:val="clear" w:color="auto" w:fill="auto"/>
          </w:tcPr>
          <w:p w14:paraId="28627454"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Personalui</w:t>
            </w:r>
          </w:p>
        </w:tc>
      </w:tr>
      <w:tr w:rsidR="00BB560D" w:rsidRPr="008A40DF" w14:paraId="3FB2FC3A" w14:textId="77777777" w:rsidTr="00D27F7D">
        <w:tc>
          <w:tcPr>
            <w:tcW w:w="1513" w:type="dxa"/>
            <w:shd w:val="clear" w:color="auto" w:fill="auto"/>
          </w:tcPr>
          <w:p w14:paraId="278DBF67" w14:textId="77777777" w:rsidR="00BB560D" w:rsidRPr="008A40DF" w:rsidRDefault="00BB560D" w:rsidP="008A40DF">
            <w:pPr>
              <w:pStyle w:val="Betarp"/>
              <w:rPr>
                <w:rFonts w:eastAsia="Calibri"/>
                <w:sz w:val="22"/>
                <w:szCs w:val="22"/>
              </w:rPr>
            </w:pPr>
            <w:r w:rsidRPr="008A40DF">
              <w:rPr>
                <w:rFonts w:eastAsia="Calibri"/>
                <w:sz w:val="22"/>
                <w:szCs w:val="22"/>
              </w:rPr>
              <w:t>1-123</w:t>
            </w:r>
          </w:p>
        </w:tc>
        <w:tc>
          <w:tcPr>
            <w:tcW w:w="3612" w:type="dxa"/>
            <w:shd w:val="clear" w:color="auto" w:fill="auto"/>
          </w:tcPr>
          <w:p w14:paraId="03F48A05"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poilsio kambarys</w:t>
            </w:r>
          </w:p>
        </w:tc>
        <w:tc>
          <w:tcPr>
            <w:tcW w:w="988" w:type="dxa"/>
            <w:shd w:val="clear" w:color="auto" w:fill="auto"/>
          </w:tcPr>
          <w:p w14:paraId="575F8CC0" w14:textId="77777777" w:rsidR="00BB560D" w:rsidRPr="008A40DF" w:rsidRDefault="00BB560D" w:rsidP="008A40DF">
            <w:pPr>
              <w:pStyle w:val="Betarp"/>
              <w:rPr>
                <w:rFonts w:eastAsia="Calibri"/>
                <w:sz w:val="22"/>
                <w:szCs w:val="22"/>
              </w:rPr>
            </w:pPr>
            <w:r w:rsidRPr="008A40DF">
              <w:rPr>
                <w:rFonts w:eastAsia="Calibri"/>
                <w:sz w:val="22"/>
                <w:szCs w:val="22"/>
              </w:rPr>
              <w:t>19,67</w:t>
            </w:r>
          </w:p>
        </w:tc>
        <w:tc>
          <w:tcPr>
            <w:tcW w:w="3515" w:type="dxa"/>
            <w:shd w:val="clear" w:color="auto" w:fill="auto"/>
          </w:tcPr>
          <w:p w14:paraId="07A77EAA" w14:textId="77777777" w:rsidR="00BB560D" w:rsidRPr="008A40DF" w:rsidRDefault="00BB560D" w:rsidP="008A40DF">
            <w:pPr>
              <w:pStyle w:val="Betarp"/>
              <w:ind w:firstLine="0"/>
              <w:rPr>
                <w:rFonts w:eastAsia="Calibri"/>
                <w:sz w:val="22"/>
                <w:szCs w:val="22"/>
              </w:rPr>
            </w:pPr>
            <w:r w:rsidRPr="008A40DF">
              <w:rPr>
                <w:rFonts w:eastAsia="Calibri"/>
                <w:sz w:val="22"/>
                <w:szCs w:val="22"/>
              </w:rPr>
              <w:t>Personalo poilsiui budėjimo metu</w:t>
            </w:r>
          </w:p>
        </w:tc>
      </w:tr>
      <w:tr w:rsidR="00BB560D" w:rsidRPr="008A40DF" w14:paraId="3F5E9053" w14:textId="77777777" w:rsidTr="00D27F7D">
        <w:tc>
          <w:tcPr>
            <w:tcW w:w="1513" w:type="dxa"/>
            <w:shd w:val="clear" w:color="auto" w:fill="auto"/>
          </w:tcPr>
          <w:p w14:paraId="508306F3" w14:textId="77777777" w:rsidR="00BB560D" w:rsidRPr="008A40DF" w:rsidRDefault="00BB560D" w:rsidP="008A40DF">
            <w:pPr>
              <w:pStyle w:val="Betarp"/>
              <w:rPr>
                <w:rFonts w:eastAsia="Calibri"/>
                <w:sz w:val="22"/>
                <w:szCs w:val="22"/>
              </w:rPr>
            </w:pPr>
            <w:r w:rsidRPr="008A40DF">
              <w:rPr>
                <w:rFonts w:eastAsia="Calibri"/>
                <w:sz w:val="22"/>
                <w:szCs w:val="22"/>
              </w:rPr>
              <w:t>1-124</w:t>
            </w:r>
          </w:p>
        </w:tc>
        <w:tc>
          <w:tcPr>
            <w:tcW w:w="3612" w:type="dxa"/>
            <w:shd w:val="clear" w:color="auto" w:fill="auto"/>
          </w:tcPr>
          <w:p w14:paraId="4DAE75DD" w14:textId="77777777" w:rsidR="00BB560D" w:rsidRPr="008A40DF" w:rsidRDefault="00BB560D" w:rsidP="008A40DF">
            <w:pPr>
              <w:pStyle w:val="Betarp"/>
              <w:ind w:firstLine="0"/>
              <w:rPr>
                <w:rFonts w:eastAsia="Calibri"/>
                <w:sz w:val="22"/>
                <w:szCs w:val="22"/>
              </w:rPr>
            </w:pPr>
            <w:r w:rsidRPr="008A40DF">
              <w:rPr>
                <w:rFonts w:eastAsia="Calibri"/>
                <w:sz w:val="22"/>
                <w:szCs w:val="22"/>
              </w:rPr>
              <w:t>Echoskopijų kabinetas</w:t>
            </w:r>
          </w:p>
        </w:tc>
        <w:tc>
          <w:tcPr>
            <w:tcW w:w="988" w:type="dxa"/>
            <w:shd w:val="clear" w:color="auto" w:fill="auto"/>
          </w:tcPr>
          <w:p w14:paraId="38EC741B" w14:textId="77777777" w:rsidR="00BB560D" w:rsidRPr="008A40DF" w:rsidRDefault="00BB560D" w:rsidP="008A40DF">
            <w:pPr>
              <w:pStyle w:val="Betarp"/>
              <w:rPr>
                <w:rFonts w:eastAsia="Calibri"/>
                <w:sz w:val="22"/>
                <w:szCs w:val="22"/>
              </w:rPr>
            </w:pPr>
            <w:r w:rsidRPr="008A40DF">
              <w:rPr>
                <w:rFonts w:eastAsia="Calibri"/>
                <w:sz w:val="22"/>
                <w:szCs w:val="22"/>
              </w:rPr>
              <w:t>10,48</w:t>
            </w:r>
          </w:p>
        </w:tc>
        <w:tc>
          <w:tcPr>
            <w:tcW w:w="3515" w:type="dxa"/>
            <w:shd w:val="clear" w:color="auto" w:fill="auto"/>
          </w:tcPr>
          <w:p w14:paraId="622EFAF6" w14:textId="77777777" w:rsidR="00BB560D" w:rsidRPr="008A40DF" w:rsidRDefault="00BB560D" w:rsidP="008A40DF">
            <w:pPr>
              <w:pStyle w:val="Betarp"/>
              <w:ind w:firstLine="0"/>
              <w:rPr>
                <w:rFonts w:eastAsia="Calibri"/>
                <w:sz w:val="22"/>
                <w:szCs w:val="22"/>
              </w:rPr>
            </w:pPr>
            <w:r w:rsidRPr="008A40DF">
              <w:rPr>
                <w:rFonts w:eastAsia="Calibri"/>
                <w:sz w:val="22"/>
                <w:szCs w:val="22"/>
              </w:rPr>
              <w:t>Pacientams, kuriems atliekamas echoskopijos tyrimas</w:t>
            </w:r>
          </w:p>
        </w:tc>
      </w:tr>
      <w:tr w:rsidR="00BB560D" w:rsidRPr="008A40DF" w14:paraId="099CBB30" w14:textId="77777777" w:rsidTr="00D27F7D">
        <w:tc>
          <w:tcPr>
            <w:tcW w:w="1513" w:type="dxa"/>
            <w:shd w:val="clear" w:color="auto" w:fill="auto"/>
          </w:tcPr>
          <w:p w14:paraId="29D39BA4" w14:textId="77777777" w:rsidR="00BB560D" w:rsidRPr="008A40DF" w:rsidRDefault="00BB560D" w:rsidP="008A40DF">
            <w:pPr>
              <w:pStyle w:val="Betarp"/>
              <w:rPr>
                <w:rFonts w:eastAsia="Calibri"/>
                <w:sz w:val="22"/>
                <w:szCs w:val="22"/>
              </w:rPr>
            </w:pPr>
            <w:r w:rsidRPr="008A40DF">
              <w:rPr>
                <w:rFonts w:eastAsia="Calibri"/>
                <w:sz w:val="22"/>
                <w:szCs w:val="22"/>
              </w:rPr>
              <w:t>1-2</w:t>
            </w:r>
          </w:p>
        </w:tc>
        <w:tc>
          <w:tcPr>
            <w:tcW w:w="3612" w:type="dxa"/>
            <w:shd w:val="clear" w:color="auto" w:fill="auto"/>
          </w:tcPr>
          <w:p w14:paraId="3606B41A" w14:textId="77777777" w:rsidR="00BB560D" w:rsidRPr="008A40DF" w:rsidRDefault="00BB560D" w:rsidP="008A40DF">
            <w:pPr>
              <w:pStyle w:val="Betarp"/>
              <w:ind w:firstLine="0"/>
              <w:rPr>
                <w:rFonts w:eastAsia="Calibri"/>
                <w:sz w:val="22"/>
                <w:szCs w:val="22"/>
              </w:rPr>
            </w:pPr>
            <w:r w:rsidRPr="008A40DF">
              <w:rPr>
                <w:rFonts w:eastAsia="Calibri"/>
                <w:sz w:val="22"/>
                <w:szCs w:val="22"/>
              </w:rPr>
              <w:t>Koridorius</w:t>
            </w:r>
          </w:p>
        </w:tc>
        <w:tc>
          <w:tcPr>
            <w:tcW w:w="988" w:type="dxa"/>
            <w:shd w:val="clear" w:color="auto" w:fill="auto"/>
          </w:tcPr>
          <w:p w14:paraId="3A3814E6" w14:textId="77777777" w:rsidR="00BB560D" w:rsidRPr="008A40DF" w:rsidRDefault="00BB560D" w:rsidP="008A40DF">
            <w:pPr>
              <w:pStyle w:val="Betarp"/>
              <w:rPr>
                <w:rFonts w:eastAsia="Calibri"/>
                <w:sz w:val="22"/>
                <w:szCs w:val="22"/>
              </w:rPr>
            </w:pPr>
            <w:r w:rsidRPr="008A40DF">
              <w:rPr>
                <w:rFonts w:eastAsia="Calibri"/>
                <w:sz w:val="22"/>
                <w:szCs w:val="22"/>
              </w:rPr>
              <w:t>170,20</w:t>
            </w:r>
          </w:p>
        </w:tc>
        <w:tc>
          <w:tcPr>
            <w:tcW w:w="3515" w:type="dxa"/>
            <w:shd w:val="clear" w:color="auto" w:fill="auto"/>
          </w:tcPr>
          <w:p w14:paraId="14869206" w14:textId="77777777" w:rsidR="00BB560D" w:rsidRPr="008A40DF" w:rsidRDefault="00BB560D" w:rsidP="008A40DF">
            <w:pPr>
              <w:pStyle w:val="Betarp"/>
              <w:ind w:firstLine="0"/>
              <w:rPr>
                <w:rFonts w:eastAsia="Calibri"/>
                <w:sz w:val="22"/>
                <w:szCs w:val="22"/>
              </w:rPr>
            </w:pPr>
            <w:r w:rsidRPr="008A40DF">
              <w:rPr>
                <w:rFonts w:eastAsia="Calibri"/>
                <w:sz w:val="22"/>
                <w:szCs w:val="22"/>
              </w:rPr>
              <w:t>Patekimui į patalpas</w:t>
            </w:r>
          </w:p>
        </w:tc>
      </w:tr>
      <w:tr w:rsidR="00BB560D" w:rsidRPr="008A40DF" w14:paraId="7D2CE828" w14:textId="77777777" w:rsidTr="00D27F7D">
        <w:tc>
          <w:tcPr>
            <w:tcW w:w="1513" w:type="dxa"/>
            <w:shd w:val="clear" w:color="auto" w:fill="auto"/>
          </w:tcPr>
          <w:p w14:paraId="5CC5CD18" w14:textId="77777777" w:rsidR="00BB560D" w:rsidRPr="008A40DF" w:rsidRDefault="00BB560D" w:rsidP="008A40DF">
            <w:pPr>
              <w:pStyle w:val="Betarp"/>
              <w:rPr>
                <w:rFonts w:eastAsia="Calibri"/>
                <w:sz w:val="22"/>
                <w:szCs w:val="22"/>
              </w:rPr>
            </w:pPr>
            <w:r w:rsidRPr="008A40DF">
              <w:rPr>
                <w:rFonts w:eastAsia="Calibri"/>
                <w:sz w:val="22"/>
                <w:szCs w:val="22"/>
              </w:rPr>
              <w:t>1-75</w:t>
            </w:r>
          </w:p>
        </w:tc>
        <w:tc>
          <w:tcPr>
            <w:tcW w:w="3612" w:type="dxa"/>
            <w:shd w:val="clear" w:color="auto" w:fill="auto"/>
          </w:tcPr>
          <w:p w14:paraId="2B59F573" w14:textId="77777777" w:rsidR="00BB560D" w:rsidRPr="008A40DF" w:rsidRDefault="00BB560D" w:rsidP="008A40DF">
            <w:pPr>
              <w:pStyle w:val="Betarp"/>
              <w:ind w:firstLine="0"/>
              <w:rPr>
                <w:rFonts w:eastAsia="Calibri"/>
                <w:sz w:val="22"/>
                <w:szCs w:val="22"/>
              </w:rPr>
            </w:pPr>
            <w:r w:rsidRPr="008A40DF">
              <w:rPr>
                <w:rFonts w:eastAsia="Calibri"/>
                <w:sz w:val="22"/>
                <w:szCs w:val="22"/>
              </w:rPr>
              <w:t>Koridorius</w:t>
            </w:r>
          </w:p>
        </w:tc>
        <w:tc>
          <w:tcPr>
            <w:tcW w:w="988" w:type="dxa"/>
            <w:shd w:val="clear" w:color="auto" w:fill="auto"/>
          </w:tcPr>
          <w:p w14:paraId="352A0D8D" w14:textId="77777777" w:rsidR="00BB560D" w:rsidRPr="008A40DF" w:rsidRDefault="00BB560D" w:rsidP="008A40DF">
            <w:pPr>
              <w:pStyle w:val="Betarp"/>
              <w:rPr>
                <w:rFonts w:eastAsia="Calibri"/>
                <w:sz w:val="22"/>
                <w:szCs w:val="22"/>
              </w:rPr>
            </w:pPr>
            <w:r w:rsidRPr="008A40DF">
              <w:rPr>
                <w:rFonts w:eastAsia="Calibri"/>
                <w:sz w:val="22"/>
                <w:szCs w:val="22"/>
              </w:rPr>
              <w:t>182,60</w:t>
            </w:r>
          </w:p>
        </w:tc>
        <w:tc>
          <w:tcPr>
            <w:tcW w:w="3515" w:type="dxa"/>
            <w:shd w:val="clear" w:color="auto" w:fill="auto"/>
          </w:tcPr>
          <w:p w14:paraId="2956ACB8" w14:textId="77777777" w:rsidR="00BB560D" w:rsidRPr="008A40DF" w:rsidRDefault="00BB560D" w:rsidP="008A40DF">
            <w:pPr>
              <w:pStyle w:val="Betarp"/>
              <w:ind w:firstLine="0"/>
              <w:rPr>
                <w:rFonts w:eastAsia="Calibri"/>
                <w:sz w:val="22"/>
                <w:szCs w:val="22"/>
              </w:rPr>
            </w:pPr>
            <w:r w:rsidRPr="008A40DF">
              <w:rPr>
                <w:rFonts w:eastAsia="Calibri"/>
                <w:sz w:val="22"/>
                <w:szCs w:val="22"/>
              </w:rPr>
              <w:t>Patekimui į patalpas</w:t>
            </w:r>
          </w:p>
        </w:tc>
      </w:tr>
    </w:tbl>
    <w:p w14:paraId="3ED33427" w14:textId="77777777" w:rsidR="00BB560D" w:rsidRPr="008A40DF" w:rsidRDefault="00BB560D" w:rsidP="008A40DF">
      <w:pPr>
        <w:pStyle w:val="Betarp"/>
        <w:rPr>
          <w:rFonts w:eastAsia="Calibri"/>
          <w:sz w:val="22"/>
          <w:szCs w:val="22"/>
        </w:rPr>
      </w:pPr>
    </w:p>
    <w:p w14:paraId="47848C1E"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vertAlign w:val="superscript"/>
        </w:rPr>
      </w:pPr>
      <w:r w:rsidRPr="00BB560D">
        <w:rPr>
          <w:rFonts w:ascii="Times New Roman" w:eastAsia="Calibri" w:hAnsi="Times New Roman" w:cs="Times New Roman"/>
          <w:color w:val="000000"/>
        </w:rPr>
        <w:t xml:space="preserve">Pastabos: Viso numatomas remontuoti plotas -  apie - </w:t>
      </w:r>
      <w:r w:rsidRPr="00BB560D">
        <w:rPr>
          <w:rFonts w:ascii="Times New Roman" w:eastAsia="Calibri" w:hAnsi="Times New Roman" w:cs="Times New Roman"/>
          <w:b/>
          <w:bCs/>
          <w:color w:val="000000"/>
        </w:rPr>
        <w:t xml:space="preserve">1106,4 </w:t>
      </w:r>
      <w:r w:rsidRPr="00BB560D">
        <w:rPr>
          <w:rFonts w:ascii="Times New Roman" w:eastAsia="Calibri" w:hAnsi="Times New Roman" w:cs="Times New Roman"/>
          <w:b/>
          <w:bCs/>
        </w:rPr>
        <w:t>m</w:t>
      </w:r>
      <w:r w:rsidRPr="00BB560D">
        <w:rPr>
          <w:rFonts w:ascii="Times New Roman" w:eastAsia="Calibri" w:hAnsi="Times New Roman" w:cs="Times New Roman"/>
          <w:b/>
          <w:bCs/>
          <w:vertAlign w:val="superscript"/>
        </w:rPr>
        <w:t xml:space="preserve">2  </w:t>
      </w:r>
    </w:p>
    <w:p w14:paraId="43002D78" w14:textId="77777777" w:rsidR="00BB560D" w:rsidRPr="00BB560D" w:rsidRDefault="00BB560D" w:rsidP="00BB560D">
      <w:pPr>
        <w:spacing w:after="0" w:line="240" w:lineRule="auto"/>
        <w:jc w:val="both"/>
        <w:rPr>
          <w:rFonts w:ascii="Times New Roman" w:eastAsia="Calibri" w:hAnsi="Times New Roman" w:cs="Times New Roman"/>
          <w:color w:val="000000"/>
          <w:kern w:val="2"/>
          <w14:ligatures w14:val="standardContextual"/>
        </w:rPr>
      </w:pPr>
      <w:r w:rsidRPr="00BB560D">
        <w:rPr>
          <w:rFonts w:ascii="Times New Roman" w:eastAsia="Calibri" w:hAnsi="Times New Roman" w:cs="Times New Roman"/>
          <w:color w:val="000000"/>
          <w:kern w:val="2"/>
          <w14:ligatures w14:val="standardContextual"/>
        </w:rPr>
        <w:t xml:space="preserve">Remontuojamų patalpų tūris – 1106,4 x 3,00 (patalpų aukštis, m) apie -  </w:t>
      </w:r>
      <w:r w:rsidRPr="00BB560D">
        <w:rPr>
          <w:rFonts w:ascii="Times New Roman" w:eastAsia="Calibri" w:hAnsi="Times New Roman" w:cs="Times New Roman"/>
          <w:b/>
          <w:bCs/>
          <w:color w:val="000000"/>
          <w:kern w:val="2"/>
          <w14:ligatures w14:val="standardContextual"/>
        </w:rPr>
        <w:t>3319,2 m³</w:t>
      </w:r>
      <w:r w:rsidRPr="00BB560D">
        <w:rPr>
          <w:rFonts w:ascii="Times New Roman" w:eastAsia="Calibri" w:hAnsi="Times New Roman" w:cs="Times New Roman"/>
          <w:color w:val="000000"/>
          <w:kern w:val="2"/>
          <w14:ligatures w14:val="standardContextual"/>
        </w:rPr>
        <w:t xml:space="preserve">  </w:t>
      </w:r>
    </w:p>
    <w:p w14:paraId="78DD34E0" w14:textId="77777777" w:rsidR="00BB560D" w:rsidRPr="00BB560D" w:rsidRDefault="00BB560D" w:rsidP="00BB560D">
      <w:pPr>
        <w:widowControl w:val="0"/>
        <w:shd w:val="clear" w:color="auto" w:fill="FFFFFF"/>
        <w:tabs>
          <w:tab w:val="left" w:pos="1066"/>
        </w:tabs>
        <w:suppressAutoHyphens/>
        <w:autoSpaceDE w:val="0"/>
        <w:autoSpaceDN w:val="0"/>
        <w:spacing w:after="0" w:line="240" w:lineRule="auto"/>
        <w:ind w:left="710" w:right="3686"/>
        <w:jc w:val="both"/>
        <w:textAlignment w:val="baseline"/>
        <w:rPr>
          <w:rFonts w:ascii="Times New Roman" w:eastAsia="Times New Roman" w:hAnsi="Times New Roman" w:cs="Arial"/>
          <w:color w:val="0000FF"/>
          <w:spacing w:val="-3"/>
        </w:rPr>
      </w:pPr>
    </w:p>
    <w:p w14:paraId="59425EDF" w14:textId="77777777" w:rsidR="00BB560D" w:rsidRPr="00BB560D" w:rsidRDefault="00BB560D" w:rsidP="00BB560D">
      <w:pPr>
        <w:numPr>
          <w:ilvl w:val="0"/>
          <w:numId w:val="18"/>
        </w:numPr>
        <w:suppressAutoHyphens/>
        <w:autoSpaceDN w:val="0"/>
        <w:spacing w:after="0" w:line="240" w:lineRule="auto"/>
        <w:contextualSpacing/>
        <w:textAlignment w:val="baseline"/>
        <w:rPr>
          <w:rFonts w:ascii="Times New Roman" w:eastAsia="Calibri" w:hAnsi="Times New Roman" w:cs="Times New Roman"/>
        </w:rPr>
      </w:pPr>
      <w:r w:rsidRPr="00BB560D">
        <w:rPr>
          <w:rFonts w:ascii="Times New Roman" w:eastAsia="Calibri" w:hAnsi="Times New Roman" w:cs="Times New Roman"/>
        </w:rPr>
        <w:t xml:space="preserve">Techniniame darbo projekte būtina suprojektuoti: </w:t>
      </w:r>
    </w:p>
    <w:p w14:paraId="623E879F" w14:textId="77777777" w:rsidR="00BB560D" w:rsidRPr="00BB560D" w:rsidRDefault="00BB560D" w:rsidP="00BB560D">
      <w:pPr>
        <w:suppressAutoHyphens/>
        <w:autoSpaceDN w:val="0"/>
        <w:spacing w:after="0" w:line="240" w:lineRule="auto"/>
        <w:textAlignment w:val="baseline"/>
        <w:rPr>
          <w:rFonts w:ascii="Times New Roman" w:eastAsia="Calibri" w:hAnsi="Times New Roman" w:cs="Times New Roman"/>
        </w:rPr>
      </w:pPr>
      <w:r w:rsidRPr="00BB560D">
        <w:rPr>
          <w:rFonts w:ascii="Times New Roman" w:eastAsia="Calibri" w:hAnsi="Times New Roman" w:cs="Times New Roman"/>
        </w:rPr>
        <w:t>Architektūros - konstrukcijų dalyje</w:t>
      </w:r>
    </w:p>
    <w:p w14:paraId="13E5CD36" w14:textId="77777777" w:rsidR="00BB560D" w:rsidRPr="00BB560D" w:rsidRDefault="00BB560D" w:rsidP="00BB560D">
      <w:pPr>
        <w:autoSpaceDE w:val="0"/>
        <w:autoSpaceDN w:val="0"/>
        <w:adjustRightInd w:val="0"/>
        <w:spacing w:after="0" w:line="240" w:lineRule="auto"/>
        <w:jc w:val="both"/>
        <w:rPr>
          <w:rFonts w:ascii="TimesNewRoman" w:eastAsia="Calibri" w:hAnsi="TimesNewRoman" w:cs="TimesNewRoman"/>
        </w:rPr>
      </w:pPr>
      <w:r w:rsidRPr="00BB560D">
        <w:rPr>
          <w:rFonts w:ascii="Times New Roman" w:eastAsia="Calibri" w:hAnsi="Times New Roman" w:cs="Times New Roman"/>
        </w:rPr>
        <w:t>10.1. Techniniame darbo projekte numatyti remontuojamų patalpų sienų apdailą perdažant (paruošimas dažymui ir dažymas). Operacinės patalpos sienų apdaila iš PVC dangos. Numatyti patalpų lubų apdailą iš pakabinamų lubų (AMSTRONG tipo) ir lubų apdailą perdažant (paruošimas dažymui ir dažymas). Santechninėse patalpose numatyti sienų ir grindų apdailą iš keraminių plytelių. Numatyti patalpų grindų apdailą iš PVC dangos ir akmens masės plytelių. Numatyti sienų apsaugą patalpose iš baldinių plokščių juostų (apsauga nuo mechaninio pažeidimo kėdžių ir judančių vežimėlių). Jeigu patalpose pagal paskirtį apdailų paviršiams yra keliami medicininiai reikalavimai, tai būtina tai įrengti, kaip priklauso. Nes bus būtinas higienos pasas medicinos paslaugoms vykdyti. Dalis pertvarų gali būti griaunamos (iš mūro ir g/k) ir dalis pertvarų gali būti įrengiamos naujai. Numatyti angų įrengimą praėjimui laikančiose sienose keliose patalpose.</w:t>
      </w:r>
      <w:r w:rsidRPr="00BB560D">
        <w:rPr>
          <w:rFonts w:ascii="Times-Roman" w:eastAsia="Calibri" w:hAnsi="Times-Roman" w:cs="Times-Roman"/>
        </w:rPr>
        <w:t xml:space="preserve"> Projekto (konstrukcij</w:t>
      </w:r>
      <w:r w:rsidRPr="00BB560D">
        <w:rPr>
          <w:rFonts w:ascii="TimesNewRoman" w:eastAsia="Calibri" w:hAnsi="TimesNewRoman" w:cs="TimesNewRoman"/>
        </w:rPr>
        <w:t xml:space="preserve">ų </w:t>
      </w:r>
      <w:r w:rsidRPr="00BB560D">
        <w:rPr>
          <w:rFonts w:ascii="Times-Roman" w:eastAsia="Calibri" w:hAnsi="Times-Roman" w:cs="Times-Roman"/>
        </w:rPr>
        <w:t>dalyje) sprendiniai turi užtikrinti laikan</w:t>
      </w:r>
      <w:r w:rsidRPr="00BB560D">
        <w:rPr>
          <w:rFonts w:ascii="TimesNewRoman" w:eastAsia="Calibri" w:hAnsi="TimesNewRoman" w:cs="TimesNewRoman"/>
        </w:rPr>
        <w:t>č</w:t>
      </w:r>
      <w:r w:rsidRPr="00BB560D">
        <w:rPr>
          <w:rFonts w:ascii="Times-Roman" w:eastAsia="Calibri" w:hAnsi="Times-Roman" w:cs="Times-Roman"/>
        </w:rPr>
        <w:t>i</w:t>
      </w:r>
      <w:r w:rsidRPr="00BB560D">
        <w:rPr>
          <w:rFonts w:ascii="TimesNewRoman" w:eastAsia="Calibri" w:hAnsi="TimesNewRoman" w:cs="TimesNewRoman"/>
        </w:rPr>
        <w:t xml:space="preserve">ų </w:t>
      </w:r>
      <w:r w:rsidRPr="00BB560D">
        <w:rPr>
          <w:rFonts w:ascii="Times-Roman" w:eastAsia="Calibri" w:hAnsi="Times-Roman" w:cs="Times-Roman"/>
        </w:rPr>
        <w:t>konstrukcij</w:t>
      </w:r>
      <w:r w:rsidRPr="00BB560D">
        <w:rPr>
          <w:rFonts w:ascii="TimesNewRoman" w:eastAsia="Calibri" w:hAnsi="TimesNewRoman" w:cs="TimesNewRoman"/>
        </w:rPr>
        <w:t xml:space="preserve">ų nepažeidžiamumą. </w:t>
      </w:r>
    </w:p>
    <w:p w14:paraId="71FE3A0D" w14:textId="77777777" w:rsidR="00BB560D" w:rsidRPr="00BB560D" w:rsidRDefault="00BB560D" w:rsidP="00BB560D">
      <w:pPr>
        <w:autoSpaceDE w:val="0"/>
        <w:autoSpaceDN w:val="0"/>
        <w:adjustRightInd w:val="0"/>
        <w:spacing w:after="0" w:line="240" w:lineRule="auto"/>
        <w:jc w:val="both"/>
        <w:rPr>
          <w:rFonts w:ascii="TimesNewRoman" w:eastAsia="Calibri" w:hAnsi="TimesNewRoman" w:cs="TimesNewRoman"/>
        </w:rPr>
      </w:pPr>
    </w:p>
    <w:p w14:paraId="4105EFB8"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lastRenderedPageBreak/>
        <w:t>10.2. Langų ir durų keitimas. Numatytas vidaus durų keitimas su dalies angų platinimu (kur per siauros). Daugumą durų numatytos  ne siaurenės kaip 1 metras (durų varčia). Numatyti durų angokraščių apsaugą nuo mechaninio pažeidimo įrengiant apsauginius kampus. 1-75 patalpoje (Įvažiavimas) numatyti langų blokų keitimą į stumdomas automatines duris ir paprastas duris pacientų patekimui į vidų. Numatyti papildomas duris su papildoma patalpa šalčio barjerui. Seni langai nėra sandarūs, todėl būtinas lango varčių darinėjimo reguliavimas, kur reikia ir darinėjimo mechanizmų keitimas,visų senų langų varčių tarpinių keitimas.</w:t>
      </w:r>
    </w:p>
    <w:p w14:paraId="1BCA4E5F"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10.3.  Numatyti lauke prie patalpos 1-75 (koridoriaus praplatėjimo) spec. automobilio sustojimo vietą ir įrengti lengvų konstrukcijų pastogę atvežtiems pacientams spec. automobiliu  saugiai išlaipinti. Įrengti išorėje saugią aikštelę su tvirta ir neslidžia danga pacientų išlaipinimui.</w:t>
      </w:r>
    </w:p>
    <w:p w14:paraId="3B2D54E6" w14:textId="77777777" w:rsidR="00BB560D" w:rsidRPr="00BB560D" w:rsidRDefault="00BB560D" w:rsidP="00BB560D">
      <w:pPr>
        <w:suppressAutoHyphens/>
        <w:autoSpaceDN w:val="0"/>
        <w:spacing w:after="0" w:line="240" w:lineRule="auto"/>
        <w:textAlignment w:val="baseline"/>
        <w:rPr>
          <w:rFonts w:ascii="Times New Roman" w:eastAsia="Calibri" w:hAnsi="Times New Roman" w:cs="Times New Roman"/>
        </w:rPr>
      </w:pPr>
      <w:r w:rsidRPr="00BB560D">
        <w:rPr>
          <w:rFonts w:ascii="Times New Roman" w:eastAsia="Calibri" w:hAnsi="Times New Roman" w:cs="Times New Roman"/>
        </w:rPr>
        <w:t>Vidaus ir išorės santechnikos ir inžinerinių tinklų dalyje (vėdinimas ir kt.)</w:t>
      </w:r>
    </w:p>
    <w:p w14:paraId="551ED2D8"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 xml:space="preserve">10.4. Numatyti sanitarinių prietaisų (praustuvai, kriauklės, unitazai ir kt.)  keitimą ir naujų įrengimą patalpose, kuriose tai būtina. Numatyti vidaus karšto ir šalto vandentiekio vamzdyno keitimą su inžinerine armatūra. Numatyti vidaus nuotekų vamzdyno keitimą ir nuvedimą iki lauko šulinių (pagal poreikį). Numatyti įrengti revizines dureles kur tai reikalinga. Numatyti pajungimus medicininiams prietaisams, kurie bus naudojami patalpose. </w:t>
      </w:r>
      <w:r w:rsidRPr="00BB560D">
        <w:rPr>
          <w:rFonts w:ascii="Times-Roman" w:eastAsia="Calibri" w:hAnsi="Times-Roman" w:cs="Times-Roman"/>
        </w:rPr>
        <w:t>Numatyti nauj</w:t>
      </w:r>
      <w:r w:rsidRPr="00BB560D">
        <w:rPr>
          <w:rFonts w:ascii="TimesNewRoman" w:eastAsia="Calibri" w:hAnsi="TimesNewRoman" w:cs="TimesNewRoman"/>
        </w:rPr>
        <w:t xml:space="preserve">ą </w:t>
      </w:r>
      <w:r w:rsidRPr="00BB560D">
        <w:rPr>
          <w:rFonts w:ascii="Times-Roman" w:eastAsia="Calibri" w:hAnsi="Times-Roman" w:cs="Times-Roman"/>
        </w:rPr>
        <w:t>arba rekonstruoti esan</w:t>
      </w:r>
      <w:r w:rsidRPr="00BB560D">
        <w:rPr>
          <w:rFonts w:ascii="TimesNewRoman" w:eastAsia="Calibri" w:hAnsi="TimesNewRoman" w:cs="TimesNewRoman"/>
        </w:rPr>
        <w:t>č</w:t>
      </w:r>
      <w:r w:rsidRPr="00BB560D">
        <w:rPr>
          <w:rFonts w:ascii="Times-Roman" w:eastAsia="Calibri" w:hAnsi="Times-Roman" w:cs="Times-Roman"/>
        </w:rPr>
        <w:t>i</w:t>
      </w:r>
      <w:r w:rsidRPr="00BB560D">
        <w:rPr>
          <w:rFonts w:ascii="TimesNewRoman" w:eastAsia="Calibri" w:hAnsi="TimesNewRoman" w:cs="TimesNewRoman"/>
        </w:rPr>
        <w:t xml:space="preserve">ą </w:t>
      </w:r>
      <w:r w:rsidRPr="00BB560D">
        <w:rPr>
          <w:rFonts w:ascii="Times-Roman" w:eastAsia="Calibri" w:hAnsi="Times-Roman" w:cs="Times-Roman"/>
        </w:rPr>
        <w:t>mechanin</w:t>
      </w:r>
      <w:r w:rsidRPr="00BB560D">
        <w:rPr>
          <w:rFonts w:ascii="TimesNewRoman" w:eastAsia="Calibri" w:hAnsi="TimesNewRoman" w:cs="TimesNewRoman"/>
        </w:rPr>
        <w:t xml:space="preserve">ę </w:t>
      </w:r>
      <w:r w:rsidRPr="00BB560D">
        <w:rPr>
          <w:rFonts w:ascii="Times-Roman" w:eastAsia="Calibri" w:hAnsi="Times-Roman" w:cs="Times-Roman"/>
        </w:rPr>
        <w:t>v</w:t>
      </w:r>
      <w:r w:rsidRPr="00BB560D">
        <w:rPr>
          <w:rFonts w:ascii="TimesNewRoman" w:eastAsia="Calibri" w:hAnsi="TimesNewRoman" w:cs="TimesNewRoman"/>
        </w:rPr>
        <w:t>ė</w:t>
      </w:r>
      <w:r w:rsidRPr="00BB560D">
        <w:rPr>
          <w:rFonts w:ascii="Times-Roman" w:eastAsia="Calibri" w:hAnsi="Times-Roman" w:cs="Times-Roman"/>
        </w:rPr>
        <w:t>dinimo sistem</w:t>
      </w:r>
      <w:r w:rsidRPr="00BB560D">
        <w:rPr>
          <w:rFonts w:ascii="TimesNewRoman" w:eastAsia="Calibri" w:hAnsi="TimesNewRoman" w:cs="TimesNewRoman"/>
        </w:rPr>
        <w:t>ą.</w:t>
      </w:r>
      <w:r w:rsidRPr="00BB560D">
        <w:rPr>
          <w:rFonts w:ascii="Times New Roman" w:eastAsia="Calibri" w:hAnsi="Times New Roman" w:cs="Times New Roman"/>
        </w:rPr>
        <w:t xml:space="preserve"> Numatyti įrengti viršslėgius tam tikrose patalpose ir neigiamo slėgio patalpą. Numatyti sanmazguose mechaninės ventiliacijos įrengimą. Dalis WC ir dušo patalpų gali atsirasti naujose vietose. </w:t>
      </w:r>
    </w:p>
    <w:p w14:paraId="1A8B99C3" w14:textId="77777777" w:rsidR="00BB560D" w:rsidRPr="00BB560D" w:rsidRDefault="00BB560D" w:rsidP="00BB560D">
      <w:pPr>
        <w:suppressAutoHyphens/>
        <w:autoSpaceDN w:val="0"/>
        <w:spacing w:after="0" w:line="240" w:lineRule="auto"/>
        <w:jc w:val="both"/>
        <w:textAlignment w:val="baseline"/>
        <w:rPr>
          <w:rFonts w:ascii="Times New Roman" w:eastAsia="Calibri" w:hAnsi="Times New Roman" w:cs="Times New Roman"/>
        </w:rPr>
      </w:pPr>
      <w:r w:rsidRPr="00BB560D">
        <w:rPr>
          <w:rFonts w:ascii="Times New Roman" w:eastAsia="Calibri" w:hAnsi="Times New Roman" w:cs="Times New Roman"/>
        </w:rPr>
        <w:t xml:space="preserve">Vidaus elektros ir sipnų srovių (ryšių ir kt. dalyse) </w:t>
      </w:r>
    </w:p>
    <w:p w14:paraId="789699E4" w14:textId="77777777" w:rsidR="00BB560D" w:rsidRPr="00BB560D" w:rsidRDefault="00BB560D" w:rsidP="00BB560D">
      <w:pPr>
        <w:autoSpaceDE w:val="0"/>
        <w:autoSpaceDN w:val="0"/>
        <w:adjustRightInd w:val="0"/>
        <w:spacing w:after="0" w:line="240" w:lineRule="auto"/>
        <w:jc w:val="both"/>
        <w:rPr>
          <w:rFonts w:ascii="Times New Roman" w:eastAsia="Calibri" w:hAnsi="Times New Roman" w:cs="Times New Roman"/>
        </w:rPr>
      </w:pPr>
      <w:r w:rsidRPr="00BB560D">
        <w:rPr>
          <w:rFonts w:ascii="Times New Roman" w:eastAsia="Calibri" w:hAnsi="Times New Roman" w:cs="Times New Roman"/>
        </w:rPr>
        <w:t xml:space="preserve">10.5. Numatyti elektros instaliacijos pertvarkymą pagal naują patalpų paskirtį, prijungimą prie veikiančios sistemos ir technologiškai reikalingų elektros įrenginių (prietaisų) prijungimą.Vidaus remontuojamose patalpose numatyti perkloti naujus el. laidus ir ryšių (silpnų srovių) laidus. Numatyti pakankamą rozečių kiekį ir išdėstymą. Numatyti vidaus elektros skydelius sienose. Numatyti naują LED šviestuvų įrengimą ir išdėstymą. Įrengti apsauginę ir priešgaisrinę signalizaciją ir prijungti prie esamos sistemos. </w:t>
      </w:r>
    </w:p>
    <w:p w14:paraId="449AA7AE" w14:textId="77777777" w:rsidR="00BB560D" w:rsidRPr="00BB560D" w:rsidRDefault="00BB560D" w:rsidP="00BB560D">
      <w:pPr>
        <w:autoSpaceDE w:val="0"/>
        <w:autoSpaceDN w:val="0"/>
        <w:adjustRightInd w:val="0"/>
        <w:spacing w:after="0" w:line="240" w:lineRule="auto"/>
        <w:jc w:val="both"/>
        <w:rPr>
          <w:rFonts w:ascii="Times New Roman" w:eastAsia="Times New Roman" w:hAnsi="Times New Roman" w:cs="Times New Roman"/>
          <w:b/>
          <w:color w:val="000000"/>
          <w:spacing w:val="-2"/>
        </w:rPr>
      </w:pPr>
    </w:p>
    <w:p w14:paraId="7C1F8EC1" w14:textId="77777777" w:rsidR="00BB560D" w:rsidRPr="00BB560D" w:rsidRDefault="00BB560D" w:rsidP="00BB560D">
      <w:pPr>
        <w:suppressAutoHyphens/>
        <w:autoSpaceDN w:val="0"/>
        <w:spacing w:after="0" w:line="240" w:lineRule="auto"/>
        <w:textAlignment w:val="baseline"/>
        <w:rPr>
          <w:rFonts w:ascii="Times New Roman" w:eastAsia="Calibri" w:hAnsi="Times New Roman" w:cs="Times New Roman"/>
        </w:rPr>
      </w:pPr>
      <w:r w:rsidRPr="00BB560D">
        <w:rPr>
          <w:rFonts w:ascii="Times New Roman" w:eastAsia="Calibri" w:hAnsi="Times New Roman" w:cs="Times New Roman"/>
        </w:rPr>
        <w:t>Šildymo dalyje</w:t>
      </w:r>
    </w:p>
    <w:p w14:paraId="61B48C6E" w14:textId="77777777" w:rsidR="00BB560D" w:rsidRPr="00BB560D" w:rsidRDefault="00BB560D" w:rsidP="00BB560D">
      <w:pPr>
        <w:suppressAutoHyphens/>
        <w:autoSpaceDN w:val="0"/>
        <w:spacing w:after="0" w:line="240" w:lineRule="auto"/>
        <w:jc w:val="both"/>
        <w:textAlignment w:val="baseline"/>
        <w:rPr>
          <w:rFonts w:ascii="Times New Roman" w:eastAsia="Times New Roman" w:hAnsi="Times New Roman" w:cs="Arial"/>
          <w:color w:val="C00000"/>
          <w:spacing w:val="-2"/>
        </w:rPr>
      </w:pPr>
      <w:r w:rsidRPr="00BB560D">
        <w:rPr>
          <w:rFonts w:ascii="Times New Roman" w:eastAsia="Calibri" w:hAnsi="Times New Roman" w:cs="Times New Roman"/>
        </w:rPr>
        <w:t>10.6. Suprojektuoti keitimus šildymo sistemoje,  pakeisti šildymo prietaisus (ketinius ir plieninius radiatorius), atlikti apdailos atstatymo darbus po šių keitimų. Pakeisti dalį šildymo vamzdynų jei jie yra susidėvėję, ar būtinas vamzdynų pertvarkymas.</w:t>
      </w:r>
      <w:r w:rsidRPr="00BB560D">
        <w:rPr>
          <w:rFonts w:ascii="Times New Roman" w:eastAsia="Times New Roman" w:hAnsi="Times New Roman" w:cs="Arial"/>
          <w:color w:val="C00000"/>
          <w:spacing w:val="-2"/>
        </w:rPr>
        <w:t xml:space="preserve"> </w:t>
      </w:r>
    </w:p>
    <w:p w14:paraId="667C3DC9" w14:textId="77777777" w:rsidR="00BB560D" w:rsidRPr="00BB560D" w:rsidRDefault="00BB560D" w:rsidP="00BB560D">
      <w:pPr>
        <w:widowControl w:val="0"/>
        <w:shd w:val="clear" w:color="auto" w:fill="FFFFFF"/>
        <w:suppressAutoHyphens/>
        <w:autoSpaceDE w:val="0"/>
        <w:autoSpaceDN w:val="0"/>
        <w:spacing w:after="0" w:line="240" w:lineRule="auto"/>
        <w:ind w:left="10"/>
        <w:textAlignment w:val="baseline"/>
        <w:rPr>
          <w:rFonts w:ascii="Times New Roman" w:eastAsia="Times New Roman" w:hAnsi="Times New Roman" w:cs="Arial"/>
          <w:spacing w:val="-2"/>
        </w:rPr>
      </w:pPr>
      <w:r w:rsidRPr="00BB560D">
        <w:rPr>
          <w:rFonts w:ascii="Times New Roman" w:eastAsia="Times New Roman" w:hAnsi="Times New Roman" w:cs="Arial"/>
          <w:spacing w:val="-2"/>
        </w:rPr>
        <w:t>Medicininėje dalyje</w:t>
      </w:r>
    </w:p>
    <w:p w14:paraId="475B4274" w14:textId="77777777" w:rsidR="00BB560D" w:rsidRPr="00BB560D" w:rsidRDefault="00BB560D" w:rsidP="00BB560D">
      <w:pPr>
        <w:widowControl w:val="0"/>
        <w:shd w:val="clear" w:color="auto" w:fill="FFFFFF"/>
        <w:suppressAutoHyphens/>
        <w:autoSpaceDE w:val="0"/>
        <w:autoSpaceDN w:val="0"/>
        <w:spacing w:after="0" w:line="240" w:lineRule="auto"/>
        <w:ind w:left="10"/>
        <w:textAlignment w:val="baseline"/>
        <w:rPr>
          <w:rFonts w:ascii="Times New Roman" w:eastAsia="Times New Roman" w:hAnsi="Times New Roman" w:cs="Arial"/>
          <w:spacing w:val="-2"/>
        </w:rPr>
      </w:pPr>
    </w:p>
    <w:p w14:paraId="13112E57" w14:textId="77777777" w:rsidR="00BB560D" w:rsidRPr="00BB560D" w:rsidRDefault="00BB560D" w:rsidP="00BB560D">
      <w:pPr>
        <w:autoSpaceDE w:val="0"/>
        <w:autoSpaceDN w:val="0"/>
        <w:adjustRightInd w:val="0"/>
        <w:spacing w:after="0" w:line="240" w:lineRule="auto"/>
        <w:jc w:val="both"/>
        <w:rPr>
          <w:rFonts w:ascii="Times New Roman" w:eastAsia="Times New Roman" w:hAnsi="Times New Roman" w:cs="Arial"/>
        </w:rPr>
      </w:pPr>
      <w:r w:rsidRPr="00BB560D">
        <w:rPr>
          <w:rFonts w:ascii="Times New Roman" w:eastAsia="Times New Roman" w:hAnsi="Times New Roman" w:cs="Arial"/>
        </w:rPr>
        <w:t>10.7. Numatyti medicininės įrangos išdėstymą ir reikiamus pajungimus. Patalpos, kurios bus remontuojamos, pagal paskirtį turi atitikti higienos normas</w:t>
      </w:r>
      <w:r w:rsidRPr="00BB560D">
        <w:rPr>
          <w:rFonts w:ascii="Times New Roman" w:eastAsia="Times New Roman" w:hAnsi="Times New Roman" w:cs="Times New Roman"/>
        </w:rPr>
        <w:t>.</w:t>
      </w:r>
      <w:r w:rsidRPr="00BB560D">
        <w:rPr>
          <w:rFonts w:ascii="Times New Roman" w:eastAsia="Calibri" w:hAnsi="Times New Roman" w:cs="Times New Roman"/>
          <w:lang w:val="en-US"/>
        </w:rPr>
        <w:t xml:space="preserve">  </w:t>
      </w:r>
      <w:r w:rsidRPr="00BB560D">
        <w:rPr>
          <w:rFonts w:ascii="Times New Roman" w:eastAsia="Times New Roman" w:hAnsi="Times New Roman" w:cs="Arial"/>
        </w:rPr>
        <w:t>Numatyti prietaisus, kurie užtikrins patalpos komforto parametrus pagal reikalaujamas medicinines indikacijas.</w:t>
      </w:r>
    </w:p>
    <w:p w14:paraId="152B7D0D" w14:textId="77777777" w:rsidR="00BB560D" w:rsidRPr="00BB560D" w:rsidRDefault="00BB560D" w:rsidP="00BB560D">
      <w:pPr>
        <w:autoSpaceDE w:val="0"/>
        <w:autoSpaceDN w:val="0"/>
        <w:adjustRightInd w:val="0"/>
        <w:spacing w:after="0" w:line="240" w:lineRule="auto"/>
        <w:jc w:val="both"/>
        <w:rPr>
          <w:rFonts w:ascii="Times New Roman" w:eastAsia="Times New Roman" w:hAnsi="Times New Roman" w:cs="Arial"/>
        </w:rPr>
      </w:pPr>
    </w:p>
    <w:p w14:paraId="40690D1A"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r w:rsidRPr="00BB560D">
        <w:rPr>
          <w:rFonts w:ascii="Times New Roman" w:eastAsia="Times New Roman" w:hAnsi="Times New Roman" w:cs="Arial"/>
        </w:rPr>
        <w:t>Kitos projekto dalys.</w:t>
      </w:r>
    </w:p>
    <w:p w14:paraId="19286CD3"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r w:rsidRPr="00BB560D">
        <w:rPr>
          <w:rFonts w:ascii="Times New Roman" w:eastAsia="Times New Roman" w:hAnsi="Times New Roman" w:cs="Arial"/>
        </w:rPr>
        <w:t>10.8. Suprojektuoti ir papildomas projekto dalis, kurios yra būtinos medicininių paslaugų teikimui ir patalpų funkcionavimui.</w:t>
      </w:r>
    </w:p>
    <w:p w14:paraId="3EE38DFB" w14:textId="77777777" w:rsidR="00BB560D" w:rsidRPr="00BB560D" w:rsidRDefault="00BB560D" w:rsidP="00BB560D">
      <w:pPr>
        <w:suppressAutoHyphens/>
        <w:autoSpaceDN w:val="0"/>
        <w:spacing w:after="0" w:line="240" w:lineRule="auto"/>
        <w:textAlignment w:val="baseline"/>
        <w:rPr>
          <w:rFonts w:ascii="Times New Roman" w:eastAsia="Times New Roman" w:hAnsi="Times New Roman" w:cs="Arial"/>
        </w:rPr>
      </w:pPr>
    </w:p>
    <w:p w14:paraId="3ACA99EB" w14:textId="77777777" w:rsidR="00BB560D" w:rsidRDefault="00BB560D" w:rsidP="00BB560D">
      <w:pPr>
        <w:suppressAutoHyphens/>
        <w:autoSpaceDN w:val="0"/>
        <w:spacing w:after="0" w:line="240" w:lineRule="auto"/>
        <w:textAlignment w:val="baseline"/>
        <w:rPr>
          <w:rFonts w:ascii="Times New Roman" w:eastAsia="Times New Roman" w:hAnsi="Times New Roman" w:cs="Arial"/>
        </w:rPr>
      </w:pPr>
      <w:r w:rsidRPr="00BB560D">
        <w:rPr>
          <w:rFonts w:ascii="Times New Roman" w:eastAsia="Times New Roman" w:hAnsi="Times New Roman" w:cs="Arial"/>
        </w:rPr>
        <w:t>Priedas: Pastato kadastrų bylos brėžinys (1 aukštas su paaiškinimais).</w:t>
      </w:r>
    </w:p>
    <w:p w14:paraId="3D7195D3" w14:textId="0550217F" w:rsidR="009B11D3" w:rsidRPr="00BB560D" w:rsidRDefault="009B11D3" w:rsidP="00BB560D">
      <w:pPr>
        <w:suppressAutoHyphens/>
        <w:autoSpaceDN w:val="0"/>
        <w:spacing w:after="0" w:line="240" w:lineRule="auto"/>
        <w:textAlignment w:val="baseline"/>
        <w:rPr>
          <w:rFonts w:ascii="Times New Roman" w:eastAsia="Times New Roman" w:hAnsi="Times New Roman" w:cs="Arial"/>
        </w:rPr>
      </w:pPr>
    </w:p>
    <w:p w14:paraId="097FAE0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24329D8"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65A8EFE6"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D083FB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60825029"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24A2391"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1433003"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995E817"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6F594A5"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5654530F" w14:textId="77777777" w:rsid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C034D79"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25C011CC"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547775E2"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05F2307A"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373A75D6"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58C77173"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76583964"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319EB1C2" w14:textId="77777777" w:rsidR="00181E6F" w:rsidRDefault="00181E6F" w:rsidP="002914CA">
      <w:pPr>
        <w:spacing w:after="0" w:line="240" w:lineRule="auto"/>
        <w:jc w:val="both"/>
        <w:rPr>
          <w:rFonts w:ascii="Times New Roman" w:eastAsiaTheme="minorEastAsia" w:hAnsi="Times New Roman" w:cs="Times New Roman"/>
          <w:color w:val="000000" w:themeColor="text1"/>
          <w:lang w:eastAsia="lt-LT"/>
        </w:rPr>
      </w:pPr>
    </w:p>
    <w:p w14:paraId="1B5B4ED8" w14:textId="77777777" w:rsidR="00867741" w:rsidRDefault="00867741" w:rsidP="005F0FE0">
      <w:pPr>
        <w:spacing w:after="0" w:line="240" w:lineRule="auto"/>
        <w:rPr>
          <w:rFonts w:ascii="Times New Roman" w:eastAsiaTheme="minorEastAsia" w:hAnsi="Times New Roman" w:cs="Times New Roman"/>
          <w:color w:val="000000" w:themeColor="text1"/>
          <w:lang w:eastAsia="lt-LT"/>
        </w:rPr>
      </w:pPr>
    </w:p>
    <w:p w14:paraId="439B3B36" w14:textId="77777777" w:rsidR="00867741" w:rsidRDefault="00867741" w:rsidP="00867741">
      <w:pPr>
        <w:spacing w:after="0" w:line="240" w:lineRule="auto"/>
        <w:jc w:val="center"/>
        <w:rPr>
          <w:rFonts w:ascii="Times New Roman" w:eastAsiaTheme="minorEastAsia" w:hAnsi="Times New Roman" w:cs="Times New Roman"/>
          <w:color w:val="000000" w:themeColor="text1"/>
          <w:lang w:eastAsia="lt-LT"/>
        </w:rPr>
      </w:pPr>
    </w:p>
    <w:p w14:paraId="77EFFF16" w14:textId="12E78F7F" w:rsidR="002914CA" w:rsidRPr="002914CA" w:rsidRDefault="00867741" w:rsidP="00867741">
      <w:pPr>
        <w:spacing w:after="0" w:line="240" w:lineRule="auto"/>
        <w:jc w:val="center"/>
        <w:rPr>
          <w:rFonts w:ascii="Times New Roman" w:eastAsiaTheme="minorEastAsia" w:hAnsi="Times New Roman" w:cs="Times New Roman"/>
          <w:color w:val="000000" w:themeColor="text1"/>
          <w:lang w:eastAsia="lt-LT"/>
        </w:rPr>
      </w:pPr>
      <w:r>
        <w:rPr>
          <w:rFonts w:ascii="Times New Roman" w:eastAsiaTheme="minorEastAsia" w:hAnsi="Times New Roman" w:cs="Times New Roman"/>
          <w:color w:val="000000" w:themeColor="text1"/>
          <w:lang w:eastAsia="lt-LT"/>
        </w:rPr>
        <w:t xml:space="preserve">                                                                                 </w:t>
      </w:r>
      <w:r w:rsidR="002914CA" w:rsidRPr="002914CA">
        <w:rPr>
          <w:rFonts w:ascii="Times New Roman" w:eastAsiaTheme="minorEastAsia" w:hAnsi="Times New Roman" w:cs="Times New Roman"/>
          <w:color w:val="000000" w:themeColor="text1"/>
          <w:lang w:eastAsia="lt-LT"/>
        </w:rPr>
        <w:t>Pirkimo sąlygų 4 priedas „Pasiūlymo forma“</w:t>
      </w:r>
    </w:p>
    <w:p w14:paraId="4D19E946"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bookmarkStart w:id="39" w:name="_Pirkimo_sąlygų_3"/>
      <w:bookmarkEnd w:id="32"/>
      <w:bookmarkEnd w:id="33"/>
      <w:bookmarkEnd w:id="34"/>
      <w:bookmarkEnd w:id="35"/>
      <w:bookmarkEnd w:id="36"/>
      <w:bookmarkEnd w:id="37"/>
      <w:bookmarkEnd w:id="39"/>
    </w:p>
    <w:p w14:paraId="76170D0D" w14:textId="77777777" w:rsidR="002914CA" w:rsidRDefault="002914CA" w:rsidP="002914CA">
      <w:pPr>
        <w:spacing w:after="0" w:line="240" w:lineRule="auto"/>
        <w:jc w:val="center"/>
        <w:rPr>
          <w:rFonts w:ascii="Times New Roman" w:eastAsia="Times New Roman" w:hAnsi="Times New Roman" w:cs="Times New Roman"/>
          <w:b/>
          <w:color w:val="000000" w:themeColor="text1"/>
          <w:sz w:val="20"/>
          <w:szCs w:val="20"/>
        </w:rPr>
      </w:pPr>
      <w:r w:rsidRPr="002914CA">
        <w:rPr>
          <w:rFonts w:ascii="Times New Roman" w:eastAsia="Times New Roman" w:hAnsi="Times New Roman" w:cs="Times New Roman"/>
          <w:b/>
          <w:color w:val="000000" w:themeColor="text1"/>
          <w:sz w:val="20"/>
          <w:szCs w:val="20"/>
        </w:rPr>
        <w:t>PASIŪLYMO RAŠTAS</w:t>
      </w:r>
    </w:p>
    <w:p w14:paraId="69FCA297" w14:textId="77777777" w:rsidR="003C1451" w:rsidRPr="002914CA" w:rsidRDefault="003C1451" w:rsidP="002914CA">
      <w:pPr>
        <w:spacing w:after="0" w:line="240" w:lineRule="auto"/>
        <w:jc w:val="center"/>
        <w:rPr>
          <w:rFonts w:ascii="Times New Roman" w:eastAsia="Times New Roman" w:hAnsi="Times New Roman" w:cs="Times New Roman"/>
          <w:b/>
          <w:color w:val="000000" w:themeColor="text1"/>
          <w:sz w:val="20"/>
          <w:szCs w:val="20"/>
        </w:rPr>
      </w:pPr>
    </w:p>
    <w:p w14:paraId="6D5C97C4"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p>
    <w:p w14:paraId="143737B6" w14:textId="66768E44"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Pirkimo pavadinimas</w:t>
      </w:r>
      <w:r w:rsidRPr="002914CA">
        <w:rPr>
          <w:rFonts w:ascii="Times New Roman" w:eastAsia="Times New Roman" w:hAnsi="Times New Roman" w:cs="Times New Roman"/>
          <w:b/>
          <w:caps/>
          <w:color w:val="000000" w:themeColor="text1"/>
          <w:sz w:val="20"/>
          <w:szCs w:val="20"/>
          <w:lang w:eastAsia="fi-FI"/>
        </w:rPr>
        <w:t>:</w:t>
      </w:r>
    </w:p>
    <w:p w14:paraId="2560FE30"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r w:rsidRPr="002914CA">
        <w:rPr>
          <w:rFonts w:ascii="Times New Roman" w:eastAsia="Times New Roman" w:hAnsi="Times New Roman" w:cs="Times New Roman"/>
          <w:b/>
          <w:color w:val="000000" w:themeColor="text1"/>
          <w:sz w:val="20"/>
          <w:szCs w:val="20"/>
          <w:lang w:eastAsia="fi-FI"/>
        </w:rPr>
        <w:tab/>
      </w:r>
    </w:p>
    <w:p w14:paraId="15042C57" w14:textId="77777777" w:rsidR="002914CA" w:rsidRPr="002914CA" w:rsidRDefault="002914CA" w:rsidP="002914CA">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rPr>
        <w:t>PATEIKĖ</w:t>
      </w:r>
    </w:p>
    <w:tbl>
      <w:tblPr>
        <w:tblW w:w="0" w:type="auto"/>
        <w:tblLayout w:type="fixed"/>
        <w:tblCellMar>
          <w:left w:w="10" w:type="dxa"/>
          <w:right w:w="10" w:type="dxa"/>
        </w:tblCellMar>
        <w:tblLook w:val="04A0" w:firstRow="1" w:lastRow="0" w:firstColumn="1" w:lastColumn="0" w:noHBand="0" w:noVBand="1"/>
      </w:tblPr>
      <w:tblGrid>
        <w:gridCol w:w="2552"/>
        <w:gridCol w:w="4111"/>
        <w:gridCol w:w="2835"/>
      </w:tblGrid>
      <w:tr w:rsidR="002914CA" w:rsidRPr="002914CA" w14:paraId="362F79C0" w14:textId="77777777" w:rsidTr="003C1451">
        <w:trPr>
          <w:cantSplit/>
          <w:tblHeader/>
        </w:trPr>
        <w:tc>
          <w:tcPr>
            <w:tcW w:w="2552" w:type="dxa"/>
            <w:tcBorders>
              <w:top w:val="nil"/>
              <w:left w:val="nil"/>
              <w:bottom w:val="single" w:sz="4" w:space="0" w:color="000000"/>
              <w:right w:val="nil"/>
            </w:tcBorders>
          </w:tcPr>
          <w:p w14:paraId="5C25C239" w14:textId="77777777" w:rsidR="002914CA" w:rsidRPr="002914CA" w:rsidRDefault="002914CA" w:rsidP="002914CA">
            <w:pPr>
              <w:snapToGrid w:val="0"/>
              <w:spacing w:after="0" w:line="240" w:lineRule="auto"/>
              <w:jc w:val="both"/>
              <w:rPr>
                <w:rFonts w:ascii="Times New Roman" w:eastAsia="Times New Roman" w:hAnsi="Times New Roman" w:cs="Times New Roman"/>
                <w:bCs/>
                <w:color w:val="000000" w:themeColor="text1"/>
                <w:sz w:val="20"/>
                <w:szCs w:val="20"/>
                <w:lang w:eastAsia="fi-FI"/>
              </w:rPr>
            </w:pPr>
          </w:p>
        </w:tc>
        <w:tc>
          <w:tcPr>
            <w:tcW w:w="4111" w:type="dxa"/>
            <w:tcBorders>
              <w:top w:val="single" w:sz="4" w:space="0" w:color="000000"/>
              <w:left w:val="single" w:sz="4" w:space="0" w:color="000000"/>
              <w:bottom w:val="single" w:sz="4" w:space="0" w:color="000000"/>
              <w:right w:val="nil"/>
            </w:tcBorders>
            <w:shd w:val="clear" w:color="auto" w:fill="FFFFFF"/>
            <w:hideMark/>
          </w:tcPr>
          <w:p w14:paraId="2F98DC86" w14:textId="1FBD2F0C"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Konkurso dalyvio pavadinimas</w:t>
            </w:r>
            <w:r w:rsidR="003C1451">
              <w:rPr>
                <w:rFonts w:ascii="Times New Roman" w:eastAsia="Times New Roman" w:hAnsi="Times New Roman" w:cs="Times New Roman"/>
                <w:b/>
                <w:color w:val="000000" w:themeColor="text1"/>
                <w:sz w:val="20"/>
                <w:szCs w:val="20"/>
                <w:lang w:eastAsia="fi-FI"/>
              </w:rPr>
              <w:t xml:space="preserve"> (įmonės kodas)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14:paraId="1650D607"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Dalyvio adresas</w:t>
            </w:r>
          </w:p>
        </w:tc>
      </w:tr>
      <w:tr w:rsidR="002914CA" w:rsidRPr="002914CA" w14:paraId="3A1E3FC0" w14:textId="77777777" w:rsidTr="003C1451">
        <w:trPr>
          <w:cantSplit/>
          <w:trHeight w:val="951"/>
        </w:trPr>
        <w:tc>
          <w:tcPr>
            <w:tcW w:w="2552" w:type="dxa"/>
            <w:tcBorders>
              <w:top w:val="single" w:sz="4" w:space="0" w:color="000000"/>
              <w:left w:val="single" w:sz="4" w:space="0" w:color="000000"/>
              <w:bottom w:val="single" w:sz="4" w:space="0" w:color="000000"/>
              <w:right w:val="nil"/>
            </w:tcBorders>
            <w:vAlign w:val="center"/>
            <w:hideMark/>
          </w:tcPr>
          <w:p w14:paraId="565E7EDC"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Konkurso dalyvis / jungtinės veiklos pagrindinis partneris</w:t>
            </w:r>
          </w:p>
        </w:tc>
        <w:tc>
          <w:tcPr>
            <w:tcW w:w="4111" w:type="dxa"/>
            <w:tcBorders>
              <w:top w:val="single" w:sz="4" w:space="0" w:color="000000"/>
              <w:left w:val="single" w:sz="4" w:space="0" w:color="000000"/>
              <w:bottom w:val="single" w:sz="4" w:space="0" w:color="000000"/>
              <w:right w:val="nil"/>
            </w:tcBorders>
            <w:vAlign w:val="center"/>
          </w:tcPr>
          <w:p w14:paraId="02359C09"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DAFBE23"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r>
      <w:tr w:rsidR="002914CA" w:rsidRPr="002914CA" w14:paraId="06CF4158" w14:textId="77777777" w:rsidTr="003C1451">
        <w:trPr>
          <w:cantSplit/>
          <w:trHeight w:val="435"/>
        </w:trPr>
        <w:tc>
          <w:tcPr>
            <w:tcW w:w="2552" w:type="dxa"/>
            <w:tcBorders>
              <w:top w:val="single" w:sz="4" w:space="0" w:color="000000"/>
              <w:left w:val="single" w:sz="4" w:space="0" w:color="000000"/>
              <w:bottom w:val="single" w:sz="4" w:space="0" w:color="000000"/>
              <w:right w:val="nil"/>
            </w:tcBorders>
            <w:vAlign w:val="center"/>
            <w:hideMark/>
          </w:tcPr>
          <w:p w14:paraId="35807CF8"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Partneris 1*</w:t>
            </w:r>
          </w:p>
        </w:tc>
        <w:tc>
          <w:tcPr>
            <w:tcW w:w="4111" w:type="dxa"/>
            <w:tcBorders>
              <w:top w:val="single" w:sz="4" w:space="0" w:color="000000"/>
              <w:left w:val="single" w:sz="4" w:space="0" w:color="000000"/>
              <w:bottom w:val="single" w:sz="4" w:space="0" w:color="000000"/>
              <w:right w:val="nil"/>
            </w:tcBorders>
            <w:vAlign w:val="center"/>
          </w:tcPr>
          <w:p w14:paraId="1D47163B"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B2C8AA2" w14:textId="77777777" w:rsidR="002914CA" w:rsidRPr="002914CA" w:rsidRDefault="002914CA" w:rsidP="002914CA">
            <w:pPr>
              <w:snapToGrid w:val="0"/>
              <w:spacing w:after="0" w:line="240" w:lineRule="auto"/>
              <w:rPr>
                <w:rFonts w:ascii="Times New Roman" w:eastAsia="Times New Roman" w:hAnsi="Times New Roman" w:cs="Times New Roman"/>
                <w:b/>
                <w:bCs/>
                <w:color w:val="000000" w:themeColor="text1"/>
                <w:sz w:val="20"/>
                <w:szCs w:val="20"/>
                <w:lang w:eastAsia="fi-FI"/>
              </w:rPr>
            </w:pPr>
          </w:p>
        </w:tc>
      </w:tr>
    </w:tbl>
    <w:p w14:paraId="580A944D"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rPr>
        <w:t>* Turi būti tiek eilučių, kiek yra jungtinės veiklos partnerių. Subrangovai nelaikomi partneriais.</w:t>
      </w:r>
    </w:p>
    <w:tbl>
      <w:tblPr>
        <w:tblW w:w="0" w:type="auto"/>
        <w:tblInd w:w="-147" w:type="dxa"/>
        <w:tblLayout w:type="fixed"/>
        <w:tblCellMar>
          <w:left w:w="10" w:type="dxa"/>
          <w:right w:w="10" w:type="dxa"/>
        </w:tblCellMar>
        <w:tblLook w:val="04A0" w:firstRow="1" w:lastRow="0" w:firstColumn="1" w:lastColumn="0" w:noHBand="0" w:noVBand="1"/>
      </w:tblPr>
      <w:tblGrid>
        <w:gridCol w:w="2699"/>
        <w:gridCol w:w="1559"/>
        <w:gridCol w:w="2126"/>
        <w:gridCol w:w="3256"/>
      </w:tblGrid>
      <w:tr w:rsidR="002914CA" w:rsidRPr="002914CA" w14:paraId="46C2B89F" w14:textId="77777777" w:rsidTr="00867741">
        <w:trPr>
          <w:cantSplit/>
          <w:trHeight w:val="435"/>
        </w:trPr>
        <w:tc>
          <w:tcPr>
            <w:tcW w:w="2699" w:type="dxa"/>
            <w:tcBorders>
              <w:top w:val="single" w:sz="4" w:space="0" w:color="000000"/>
              <w:left w:val="single" w:sz="4" w:space="0" w:color="000000"/>
              <w:bottom w:val="single" w:sz="4" w:space="0" w:color="000000"/>
              <w:right w:val="nil"/>
            </w:tcBorders>
            <w:vAlign w:val="center"/>
          </w:tcPr>
          <w:p w14:paraId="28E824D1"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c>
          <w:tcPr>
            <w:tcW w:w="1559" w:type="dxa"/>
            <w:tcBorders>
              <w:top w:val="single" w:sz="4" w:space="0" w:color="000000"/>
              <w:left w:val="single" w:sz="4" w:space="0" w:color="000000"/>
              <w:bottom w:val="single" w:sz="4" w:space="0" w:color="000000"/>
              <w:right w:val="nil"/>
            </w:tcBorders>
            <w:vAlign w:val="center"/>
            <w:hideMark/>
          </w:tcPr>
          <w:p w14:paraId="6CD92D68"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Pavadinimas</w:t>
            </w:r>
          </w:p>
        </w:tc>
        <w:tc>
          <w:tcPr>
            <w:tcW w:w="2126" w:type="dxa"/>
            <w:tcBorders>
              <w:top w:val="single" w:sz="4" w:space="0" w:color="000000"/>
              <w:left w:val="single" w:sz="4" w:space="0" w:color="000000"/>
              <w:bottom w:val="single" w:sz="4" w:space="0" w:color="000000"/>
              <w:right w:val="nil"/>
            </w:tcBorders>
            <w:vAlign w:val="center"/>
            <w:hideMark/>
          </w:tcPr>
          <w:p w14:paraId="62AFD38F"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lang w:eastAsia="fi-FI"/>
              </w:rPr>
              <w:t>Adresas</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0E53FAA1"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lang w:eastAsia="fi-FI"/>
              </w:rPr>
              <w:t>Darbų dalis (%)</w:t>
            </w:r>
          </w:p>
        </w:tc>
      </w:tr>
      <w:tr w:rsidR="002914CA" w:rsidRPr="002914CA" w14:paraId="41CA2961" w14:textId="77777777" w:rsidTr="00867741">
        <w:trPr>
          <w:cantSplit/>
          <w:trHeight w:val="435"/>
        </w:trPr>
        <w:tc>
          <w:tcPr>
            <w:tcW w:w="2699" w:type="dxa"/>
            <w:tcBorders>
              <w:top w:val="single" w:sz="4" w:space="0" w:color="000000"/>
              <w:left w:val="single" w:sz="4" w:space="0" w:color="000000"/>
              <w:bottom w:val="single" w:sz="4" w:space="0" w:color="000000"/>
              <w:right w:val="nil"/>
            </w:tcBorders>
            <w:vAlign w:val="center"/>
            <w:hideMark/>
          </w:tcPr>
          <w:p w14:paraId="37318633" w14:textId="77777777"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sz w:val="20"/>
                <w:szCs w:val="20"/>
                <w:lang w:eastAsia="fi-FI"/>
              </w:rPr>
              <w:t>Subrangovas 1**</w:t>
            </w:r>
          </w:p>
        </w:tc>
        <w:tc>
          <w:tcPr>
            <w:tcW w:w="1559" w:type="dxa"/>
            <w:tcBorders>
              <w:top w:val="single" w:sz="4" w:space="0" w:color="000000"/>
              <w:left w:val="single" w:sz="4" w:space="0" w:color="000000"/>
              <w:bottom w:val="single" w:sz="4" w:space="0" w:color="000000"/>
              <w:right w:val="nil"/>
            </w:tcBorders>
            <w:vAlign w:val="center"/>
          </w:tcPr>
          <w:p w14:paraId="01F63596"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c>
          <w:tcPr>
            <w:tcW w:w="2126" w:type="dxa"/>
            <w:tcBorders>
              <w:top w:val="single" w:sz="4" w:space="0" w:color="000000"/>
              <w:left w:val="single" w:sz="4" w:space="0" w:color="000000"/>
              <w:bottom w:val="single" w:sz="4" w:space="0" w:color="000000"/>
              <w:right w:val="nil"/>
            </w:tcBorders>
            <w:vAlign w:val="center"/>
          </w:tcPr>
          <w:p w14:paraId="5D7273E9"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c>
          <w:tcPr>
            <w:tcW w:w="3256" w:type="dxa"/>
            <w:tcBorders>
              <w:top w:val="single" w:sz="4" w:space="0" w:color="000000"/>
              <w:left w:val="single" w:sz="4" w:space="0" w:color="000000"/>
              <w:bottom w:val="single" w:sz="4" w:space="0" w:color="000000"/>
              <w:right w:val="single" w:sz="4" w:space="0" w:color="000000"/>
            </w:tcBorders>
            <w:vAlign w:val="center"/>
          </w:tcPr>
          <w:p w14:paraId="0AD5A93C" w14:textId="77777777" w:rsidR="002914CA" w:rsidRPr="002914CA" w:rsidRDefault="002914CA" w:rsidP="002914CA">
            <w:pPr>
              <w:snapToGrid w:val="0"/>
              <w:spacing w:after="0" w:line="240" w:lineRule="auto"/>
              <w:jc w:val="center"/>
              <w:rPr>
                <w:rFonts w:ascii="Times New Roman" w:eastAsia="Times New Roman" w:hAnsi="Times New Roman" w:cs="Times New Roman"/>
                <w:bCs/>
                <w:color w:val="000000" w:themeColor="text1"/>
                <w:sz w:val="20"/>
                <w:szCs w:val="20"/>
                <w:lang w:eastAsia="fi-FI"/>
              </w:rPr>
            </w:pPr>
          </w:p>
        </w:tc>
      </w:tr>
    </w:tbl>
    <w:p w14:paraId="03A24C21"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lang w:eastAsia="fi-FI"/>
        </w:rPr>
        <w:t>** Turi būti tiek eilučių, kiek yra subrangovų.</w:t>
      </w:r>
    </w:p>
    <w:p w14:paraId="044F31F5"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sz w:val="20"/>
          <w:szCs w:val="20"/>
          <w:lang w:eastAsia="fi-FI"/>
        </w:rPr>
      </w:pPr>
    </w:p>
    <w:p w14:paraId="6D3C3EAC" w14:textId="77777777" w:rsidR="002914CA" w:rsidRPr="002914CA" w:rsidRDefault="002914CA" w:rsidP="002914CA">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 xml:space="preserve">ASMUO </w:t>
      </w:r>
      <w:r w:rsidRPr="002914CA">
        <w:rPr>
          <w:rFonts w:ascii="Times New Roman" w:eastAsia="Times New Roman" w:hAnsi="Times New Roman" w:cs="Times New Roman"/>
          <w:b/>
          <w:caps/>
          <w:color w:val="000000" w:themeColor="text1"/>
          <w:sz w:val="20"/>
          <w:szCs w:val="20"/>
          <w:lang w:eastAsia="fi-FI"/>
        </w:rPr>
        <w:t>atsakingas už pasiūlymą</w:t>
      </w:r>
    </w:p>
    <w:tbl>
      <w:tblPr>
        <w:tblW w:w="0" w:type="auto"/>
        <w:tblInd w:w="-147" w:type="dxa"/>
        <w:tblLayout w:type="fixed"/>
        <w:tblCellMar>
          <w:left w:w="10" w:type="dxa"/>
          <w:right w:w="10" w:type="dxa"/>
        </w:tblCellMar>
        <w:tblLook w:val="04A0" w:firstRow="1" w:lastRow="0" w:firstColumn="1" w:lastColumn="0" w:noHBand="0" w:noVBand="1"/>
      </w:tblPr>
      <w:tblGrid>
        <w:gridCol w:w="2474"/>
        <w:gridCol w:w="7166"/>
      </w:tblGrid>
      <w:tr w:rsidR="002914CA" w:rsidRPr="002914CA" w14:paraId="3EB73C36" w14:textId="77777777" w:rsidTr="00867741">
        <w:trPr>
          <w:trHeight w:val="328"/>
        </w:trPr>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3B3D2EF1"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Vardas, pavardė</w:t>
            </w:r>
          </w:p>
        </w:tc>
        <w:tc>
          <w:tcPr>
            <w:tcW w:w="7166" w:type="dxa"/>
            <w:tcBorders>
              <w:top w:val="single" w:sz="4" w:space="0" w:color="000000"/>
              <w:left w:val="single" w:sz="4" w:space="0" w:color="000000"/>
              <w:bottom w:val="single" w:sz="4" w:space="0" w:color="000000"/>
              <w:right w:val="single" w:sz="4" w:space="0" w:color="000000"/>
            </w:tcBorders>
            <w:vAlign w:val="center"/>
          </w:tcPr>
          <w:p w14:paraId="353EA11A"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4FB920D3" w14:textId="77777777" w:rsidTr="00867741">
        <w:trPr>
          <w:trHeight w:val="229"/>
        </w:trPr>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168DAE53"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Adresas</w:t>
            </w:r>
          </w:p>
        </w:tc>
        <w:tc>
          <w:tcPr>
            <w:tcW w:w="7166" w:type="dxa"/>
            <w:tcBorders>
              <w:top w:val="single" w:sz="4" w:space="0" w:color="000000"/>
              <w:left w:val="single" w:sz="4" w:space="0" w:color="000000"/>
              <w:bottom w:val="single" w:sz="4" w:space="0" w:color="000000"/>
              <w:right w:val="single" w:sz="4" w:space="0" w:color="000000"/>
            </w:tcBorders>
            <w:vAlign w:val="center"/>
          </w:tcPr>
          <w:p w14:paraId="54655D4C"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2F8B7B39" w14:textId="77777777" w:rsidTr="00867741">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0C2D0DEE"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Telefonas</w:t>
            </w:r>
          </w:p>
        </w:tc>
        <w:tc>
          <w:tcPr>
            <w:tcW w:w="7166" w:type="dxa"/>
            <w:tcBorders>
              <w:top w:val="single" w:sz="4" w:space="0" w:color="000000"/>
              <w:left w:val="single" w:sz="4" w:space="0" w:color="000000"/>
              <w:bottom w:val="single" w:sz="4" w:space="0" w:color="000000"/>
              <w:right w:val="single" w:sz="4" w:space="0" w:color="000000"/>
            </w:tcBorders>
            <w:vAlign w:val="center"/>
          </w:tcPr>
          <w:p w14:paraId="377C1DAE"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04694FD9" w14:textId="77777777" w:rsidTr="00867741">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1502F979"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Faksas</w:t>
            </w:r>
          </w:p>
        </w:tc>
        <w:tc>
          <w:tcPr>
            <w:tcW w:w="7166" w:type="dxa"/>
            <w:tcBorders>
              <w:top w:val="single" w:sz="4" w:space="0" w:color="000000"/>
              <w:left w:val="single" w:sz="4" w:space="0" w:color="000000"/>
              <w:bottom w:val="single" w:sz="4" w:space="0" w:color="000000"/>
              <w:right w:val="single" w:sz="4" w:space="0" w:color="000000"/>
            </w:tcBorders>
            <w:vAlign w:val="center"/>
          </w:tcPr>
          <w:p w14:paraId="2E29608A"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r w:rsidR="002914CA" w:rsidRPr="002914CA" w14:paraId="7DB4EA2B" w14:textId="77777777" w:rsidTr="00867741">
        <w:trPr>
          <w:trHeight w:val="354"/>
        </w:trPr>
        <w:tc>
          <w:tcPr>
            <w:tcW w:w="2474" w:type="dxa"/>
            <w:tcBorders>
              <w:top w:val="single" w:sz="4" w:space="0" w:color="000000"/>
              <w:left w:val="single" w:sz="4" w:space="0" w:color="000000"/>
              <w:bottom w:val="single" w:sz="4" w:space="0" w:color="000000"/>
              <w:right w:val="nil"/>
            </w:tcBorders>
            <w:shd w:val="clear" w:color="auto" w:fill="FFFFFF"/>
            <w:vAlign w:val="center"/>
            <w:hideMark/>
          </w:tcPr>
          <w:p w14:paraId="5728F6C5"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
                <w:color w:val="000000" w:themeColor="text1"/>
                <w:sz w:val="20"/>
                <w:szCs w:val="20"/>
                <w:lang w:eastAsia="fi-FI"/>
              </w:rPr>
              <w:t>El. paštas</w:t>
            </w:r>
          </w:p>
        </w:tc>
        <w:tc>
          <w:tcPr>
            <w:tcW w:w="7166" w:type="dxa"/>
            <w:tcBorders>
              <w:top w:val="single" w:sz="4" w:space="0" w:color="000000"/>
              <w:left w:val="single" w:sz="4" w:space="0" w:color="000000"/>
              <w:bottom w:val="single" w:sz="4" w:space="0" w:color="000000"/>
              <w:right w:val="single" w:sz="4" w:space="0" w:color="000000"/>
            </w:tcBorders>
            <w:vAlign w:val="center"/>
          </w:tcPr>
          <w:p w14:paraId="598FD395" w14:textId="77777777" w:rsidR="002914CA" w:rsidRPr="002914CA" w:rsidRDefault="002914CA" w:rsidP="002914CA">
            <w:pPr>
              <w:snapToGrid w:val="0"/>
              <w:spacing w:after="0" w:line="240" w:lineRule="auto"/>
              <w:rPr>
                <w:rFonts w:ascii="Times New Roman" w:eastAsia="Times New Roman" w:hAnsi="Times New Roman" w:cs="Times New Roman"/>
                <w:b/>
                <w:color w:val="000000" w:themeColor="text1"/>
                <w:sz w:val="20"/>
                <w:szCs w:val="20"/>
                <w:lang w:eastAsia="fi-FI"/>
              </w:rPr>
            </w:pPr>
          </w:p>
        </w:tc>
      </w:tr>
    </w:tbl>
    <w:p w14:paraId="20887B2B" w14:textId="77777777" w:rsidR="002914CA" w:rsidRPr="002914CA" w:rsidRDefault="002914CA" w:rsidP="002914CA">
      <w:pPr>
        <w:tabs>
          <w:tab w:val="left" w:pos="15"/>
        </w:tabs>
        <w:spacing w:after="0" w:line="240" w:lineRule="auto"/>
        <w:jc w:val="both"/>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bCs/>
          <w:color w:val="000000" w:themeColor="text1"/>
          <w:position w:val="7"/>
          <w:sz w:val="20"/>
          <w:szCs w:val="20"/>
        </w:rPr>
        <w:t>Mes siūlome šias paslaugas:</w:t>
      </w:r>
    </w:p>
    <w:tbl>
      <w:tblPr>
        <w:tblW w:w="0" w:type="auto"/>
        <w:tblInd w:w="-173" w:type="dxa"/>
        <w:tblLayout w:type="fixed"/>
        <w:tblCellMar>
          <w:left w:w="10" w:type="dxa"/>
          <w:right w:w="10" w:type="dxa"/>
        </w:tblCellMar>
        <w:tblLook w:val="04A0" w:firstRow="1" w:lastRow="0" w:firstColumn="1" w:lastColumn="0" w:noHBand="0" w:noVBand="1"/>
      </w:tblPr>
      <w:tblGrid>
        <w:gridCol w:w="675"/>
        <w:gridCol w:w="4111"/>
        <w:gridCol w:w="1134"/>
        <w:gridCol w:w="1134"/>
        <w:gridCol w:w="1419"/>
        <w:gridCol w:w="1246"/>
      </w:tblGrid>
      <w:tr w:rsidR="00D20DE8" w:rsidRPr="002914CA" w14:paraId="475F4F42" w14:textId="77777777" w:rsidTr="002914CA">
        <w:tc>
          <w:tcPr>
            <w:tcW w:w="675" w:type="dxa"/>
            <w:tcBorders>
              <w:top w:val="single" w:sz="4" w:space="0" w:color="000000"/>
              <w:left w:val="single" w:sz="4" w:space="0" w:color="000000"/>
              <w:bottom w:val="single" w:sz="4" w:space="0" w:color="000000"/>
              <w:right w:val="nil"/>
            </w:tcBorders>
          </w:tcPr>
          <w:p w14:paraId="590C68F9" w14:textId="1BD33068"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Eil. Nr.</w:t>
            </w:r>
          </w:p>
        </w:tc>
        <w:tc>
          <w:tcPr>
            <w:tcW w:w="4111" w:type="dxa"/>
            <w:tcBorders>
              <w:top w:val="single" w:sz="4" w:space="0" w:color="000000"/>
              <w:left w:val="single" w:sz="4" w:space="0" w:color="000000"/>
              <w:bottom w:val="single" w:sz="4" w:space="0" w:color="000000"/>
              <w:right w:val="nil"/>
            </w:tcBorders>
          </w:tcPr>
          <w:p w14:paraId="4C23FA63" w14:textId="0FF4CF97"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Paslaugų pavadinimas</w:t>
            </w:r>
          </w:p>
        </w:tc>
        <w:tc>
          <w:tcPr>
            <w:tcW w:w="1134" w:type="dxa"/>
            <w:tcBorders>
              <w:top w:val="single" w:sz="4" w:space="0" w:color="000000"/>
              <w:left w:val="single" w:sz="4" w:space="0" w:color="000000"/>
              <w:bottom w:val="single" w:sz="4" w:space="0" w:color="000000"/>
              <w:right w:val="nil"/>
            </w:tcBorders>
          </w:tcPr>
          <w:p w14:paraId="1B499151" w14:textId="3DCC841C"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Kiekis</w:t>
            </w:r>
          </w:p>
        </w:tc>
        <w:tc>
          <w:tcPr>
            <w:tcW w:w="1134" w:type="dxa"/>
            <w:tcBorders>
              <w:top w:val="single" w:sz="4" w:space="0" w:color="000000"/>
              <w:left w:val="single" w:sz="4" w:space="0" w:color="000000"/>
              <w:bottom w:val="single" w:sz="4" w:space="0" w:color="000000"/>
              <w:right w:val="nil"/>
            </w:tcBorders>
          </w:tcPr>
          <w:p w14:paraId="705892BC" w14:textId="5B28368F"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hAnsi="Times New Roman" w:cs="Times New Roman"/>
              </w:rPr>
              <w:t>Mato vnt..</w:t>
            </w:r>
          </w:p>
        </w:tc>
        <w:tc>
          <w:tcPr>
            <w:tcW w:w="1419" w:type="dxa"/>
            <w:tcBorders>
              <w:top w:val="single" w:sz="4" w:space="0" w:color="000000"/>
              <w:left w:val="single" w:sz="4" w:space="0" w:color="000000"/>
              <w:bottom w:val="single" w:sz="4" w:space="0" w:color="000000"/>
              <w:right w:val="nil"/>
            </w:tcBorders>
          </w:tcPr>
          <w:p w14:paraId="464B518B" w14:textId="7DE0EC49" w:rsidR="00D20DE8" w:rsidRPr="00D20DE8" w:rsidRDefault="00350DA1" w:rsidP="00D20DE8">
            <w:pPr>
              <w:snapToGrid w:val="0"/>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eastAsia="ar-SA"/>
              </w:rPr>
              <w:t>K</w:t>
            </w:r>
            <w:r w:rsidR="00D20DE8" w:rsidRPr="00D20DE8">
              <w:rPr>
                <w:rFonts w:ascii="Times New Roman" w:eastAsia="Times New Roman" w:hAnsi="Times New Roman" w:cs="Times New Roman"/>
                <w:color w:val="000000" w:themeColor="text1"/>
                <w:lang w:eastAsia="ar-SA"/>
              </w:rPr>
              <w:t>aina,</w:t>
            </w:r>
          </w:p>
          <w:p w14:paraId="11022CFD" w14:textId="2330BBDD"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eastAsia="Times New Roman" w:hAnsi="Times New Roman" w:cs="Times New Roman"/>
                <w:color w:val="000000" w:themeColor="text1"/>
                <w:lang w:eastAsia="ar-SA"/>
              </w:rPr>
              <w:t>Eur</w:t>
            </w:r>
            <w:r w:rsidR="00350DA1">
              <w:rPr>
                <w:rFonts w:ascii="Times New Roman" w:eastAsia="Times New Roman" w:hAnsi="Times New Roman" w:cs="Times New Roman"/>
                <w:color w:val="000000" w:themeColor="text1"/>
                <w:lang w:eastAsia="ar-SA"/>
              </w:rPr>
              <w:t xml:space="preserve"> be PVM</w:t>
            </w:r>
          </w:p>
        </w:tc>
        <w:tc>
          <w:tcPr>
            <w:tcW w:w="1246" w:type="dxa"/>
            <w:tcBorders>
              <w:top w:val="single" w:sz="4" w:space="0" w:color="000000"/>
              <w:left w:val="single" w:sz="4" w:space="0" w:color="000000"/>
              <w:bottom w:val="single" w:sz="4" w:space="0" w:color="000000"/>
              <w:right w:val="single" w:sz="4" w:space="0" w:color="000000"/>
            </w:tcBorders>
          </w:tcPr>
          <w:p w14:paraId="1B848E99" w14:textId="1D3A07B7" w:rsidR="00D20DE8" w:rsidRPr="00D20DE8" w:rsidRDefault="00D20DE8" w:rsidP="00D20DE8">
            <w:pPr>
              <w:snapToGrid w:val="0"/>
              <w:spacing w:after="0" w:line="240" w:lineRule="auto"/>
              <w:jc w:val="center"/>
              <w:rPr>
                <w:rFonts w:ascii="Times New Roman" w:eastAsia="Times New Roman" w:hAnsi="Times New Roman" w:cs="Times New Roman"/>
                <w:color w:val="000000" w:themeColor="text1"/>
                <w:lang w:eastAsia="ar-SA"/>
              </w:rPr>
            </w:pPr>
            <w:r w:rsidRPr="00D20DE8">
              <w:rPr>
                <w:rFonts w:ascii="Times New Roman" w:eastAsia="Times New Roman" w:hAnsi="Times New Roman" w:cs="Times New Roman"/>
                <w:color w:val="000000" w:themeColor="text1"/>
                <w:lang w:eastAsia="ar-SA"/>
              </w:rPr>
              <w:t>Kaina</w:t>
            </w:r>
            <w:r w:rsidR="00350DA1">
              <w:rPr>
                <w:rFonts w:ascii="Times New Roman" w:eastAsia="Times New Roman" w:hAnsi="Times New Roman" w:cs="Times New Roman"/>
                <w:color w:val="000000" w:themeColor="text1"/>
                <w:lang w:eastAsia="ar-SA"/>
              </w:rPr>
              <w:t xml:space="preserve"> Eur </w:t>
            </w:r>
            <w:r w:rsidRPr="00D20DE8">
              <w:rPr>
                <w:rFonts w:ascii="Times New Roman" w:eastAsia="Times New Roman" w:hAnsi="Times New Roman" w:cs="Times New Roman"/>
                <w:color w:val="000000" w:themeColor="text1"/>
                <w:lang w:eastAsia="ar-SA"/>
              </w:rPr>
              <w:t xml:space="preserve"> </w:t>
            </w:r>
            <w:r w:rsidR="00350DA1">
              <w:rPr>
                <w:rFonts w:ascii="Times New Roman" w:eastAsia="Times New Roman" w:hAnsi="Times New Roman" w:cs="Times New Roman"/>
                <w:color w:val="000000" w:themeColor="text1"/>
                <w:lang w:eastAsia="ar-SA"/>
              </w:rPr>
              <w:t xml:space="preserve">su </w:t>
            </w:r>
            <w:r w:rsidRPr="00D20DE8">
              <w:rPr>
                <w:rFonts w:ascii="Times New Roman" w:eastAsia="Times New Roman" w:hAnsi="Times New Roman" w:cs="Times New Roman"/>
                <w:color w:val="000000" w:themeColor="text1"/>
                <w:lang w:eastAsia="ar-SA"/>
              </w:rPr>
              <w:t>PVM</w:t>
            </w:r>
          </w:p>
        </w:tc>
      </w:tr>
      <w:tr w:rsidR="002914CA" w:rsidRPr="002914CA" w14:paraId="3B5936F6" w14:textId="77777777" w:rsidTr="00D20DE8">
        <w:tc>
          <w:tcPr>
            <w:tcW w:w="675" w:type="dxa"/>
            <w:tcBorders>
              <w:top w:val="single" w:sz="4" w:space="0" w:color="000000"/>
              <w:left w:val="single" w:sz="4" w:space="0" w:color="000000"/>
              <w:bottom w:val="single" w:sz="4" w:space="0" w:color="000000"/>
              <w:right w:val="nil"/>
            </w:tcBorders>
          </w:tcPr>
          <w:p w14:paraId="2EE9EABA" w14:textId="35CBC1CE" w:rsidR="002914CA"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4111" w:type="dxa"/>
            <w:tcBorders>
              <w:top w:val="single" w:sz="4" w:space="0" w:color="000000"/>
              <w:left w:val="single" w:sz="4" w:space="0" w:color="000000"/>
              <w:bottom w:val="single" w:sz="4" w:space="0" w:color="000000"/>
              <w:right w:val="nil"/>
            </w:tcBorders>
          </w:tcPr>
          <w:p w14:paraId="5EDEADB2" w14:textId="14CD8911" w:rsidR="002914CA" w:rsidRPr="002914CA" w:rsidRDefault="00D20DE8" w:rsidP="00D20DE8">
            <w:pPr>
              <w:snapToGri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Techninio projekto parengimas</w:t>
            </w:r>
          </w:p>
        </w:tc>
        <w:tc>
          <w:tcPr>
            <w:tcW w:w="1134" w:type="dxa"/>
            <w:tcBorders>
              <w:top w:val="single" w:sz="4" w:space="0" w:color="000000"/>
              <w:left w:val="single" w:sz="4" w:space="0" w:color="000000"/>
              <w:bottom w:val="single" w:sz="4" w:space="0" w:color="000000"/>
              <w:right w:val="nil"/>
            </w:tcBorders>
          </w:tcPr>
          <w:p w14:paraId="4F138553" w14:textId="2C100268" w:rsidR="002914CA"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34" w:type="dxa"/>
            <w:tcBorders>
              <w:top w:val="single" w:sz="4" w:space="0" w:color="000000"/>
              <w:left w:val="single" w:sz="4" w:space="0" w:color="000000"/>
              <w:bottom w:val="single" w:sz="4" w:space="0" w:color="000000"/>
              <w:right w:val="nil"/>
            </w:tcBorders>
          </w:tcPr>
          <w:p w14:paraId="3AEE978C" w14:textId="12877FB7" w:rsidR="002914CA"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Vnt.</w:t>
            </w:r>
          </w:p>
        </w:tc>
        <w:tc>
          <w:tcPr>
            <w:tcW w:w="1419" w:type="dxa"/>
            <w:tcBorders>
              <w:top w:val="single" w:sz="4" w:space="0" w:color="000000"/>
              <w:left w:val="single" w:sz="4" w:space="0" w:color="000000"/>
              <w:bottom w:val="single" w:sz="4" w:space="0" w:color="000000"/>
              <w:right w:val="nil"/>
            </w:tcBorders>
          </w:tcPr>
          <w:p w14:paraId="0C74BD56" w14:textId="2EB81F55" w:rsidR="002914CA" w:rsidRPr="002914CA" w:rsidRDefault="002914CA" w:rsidP="002914CA">
            <w:pPr>
              <w:spacing w:after="0" w:line="240" w:lineRule="auto"/>
              <w:jc w:val="center"/>
              <w:rPr>
                <w:rFonts w:ascii="Times New Roman" w:eastAsia="Times New Roman" w:hAnsi="Times New Roman" w:cs="Times New Roman"/>
                <w:color w:val="000000" w:themeColor="text1"/>
                <w:sz w:val="20"/>
                <w:szCs w:val="20"/>
              </w:rPr>
            </w:pPr>
          </w:p>
        </w:tc>
        <w:tc>
          <w:tcPr>
            <w:tcW w:w="1246" w:type="dxa"/>
            <w:tcBorders>
              <w:top w:val="single" w:sz="4" w:space="0" w:color="000000"/>
              <w:left w:val="single" w:sz="4" w:space="0" w:color="000000"/>
              <w:bottom w:val="single" w:sz="4" w:space="0" w:color="000000"/>
              <w:right w:val="single" w:sz="4" w:space="0" w:color="000000"/>
            </w:tcBorders>
            <w:hideMark/>
          </w:tcPr>
          <w:p w14:paraId="7590494E" w14:textId="5F7152C5" w:rsidR="002914CA" w:rsidRPr="002914CA" w:rsidRDefault="002914CA" w:rsidP="002914CA">
            <w:pPr>
              <w:snapToGrid w:val="0"/>
              <w:spacing w:after="0" w:line="240" w:lineRule="auto"/>
              <w:jc w:val="center"/>
              <w:rPr>
                <w:rFonts w:ascii="Times New Roman" w:eastAsia="Times New Roman" w:hAnsi="Times New Roman" w:cs="Times New Roman"/>
                <w:color w:val="000000" w:themeColor="text1"/>
                <w:sz w:val="20"/>
                <w:szCs w:val="20"/>
              </w:rPr>
            </w:pPr>
          </w:p>
        </w:tc>
      </w:tr>
      <w:tr w:rsidR="00D20DE8" w:rsidRPr="002914CA" w14:paraId="227A3718" w14:textId="77777777" w:rsidTr="00D20DE8">
        <w:tc>
          <w:tcPr>
            <w:tcW w:w="675" w:type="dxa"/>
            <w:tcBorders>
              <w:top w:val="single" w:sz="4" w:space="0" w:color="000000"/>
              <w:left w:val="single" w:sz="4" w:space="0" w:color="000000"/>
              <w:bottom w:val="single" w:sz="4" w:space="0" w:color="000000"/>
              <w:right w:val="nil"/>
            </w:tcBorders>
          </w:tcPr>
          <w:p w14:paraId="02C687F7" w14:textId="1E99D900"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4111" w:type="dxa"/>
            <w:tcBorders>
              <w:top w:val="single" w:sz="4" w:space="0" w:color="000000"/>
              <w:left w:val="single" w:sz="4" w:space="0" w:color="000000"/>
              <w:bottom w:val="single" w:sz="4" w:space="0" w:color="000000"/>
              <w:right w:val="nil"/>
            </w:tcBorders>
          </w:tcPr>
          <w:p w14:paraId="155ACB33" w14:textId="2C89052F" w:rsidR="00D20DE8" w:rsidRPr="002914CA" w:rsidRDefault="00D20DE8" w:rsidP="00D20DE8">
            <w:pPr>
              <w:snapToGrid w:val="0"/>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Projekto vykdymo priežiūra</w:t>
            </w:r>
          </w:p>
        </w:tc>
        <w:tc>
          <w:tcPr>
            <w:tcW w:w="1134" w:type="dxa"/>
            <w:tcBorders>
              <w:top w:val="single" w:sz="4" w:space="0" w:color="000000"/>
              <w:left w:val="single" w:sz="4" w:space="0" w:color="000000"/>
              <w:bottom w:val="single" w:sz="4" w:space="0" w:color="000000"/>
              <w:right w:val="nil"/>
            </w:tcBorders>
          </w:tcPr>
          <w:p w14:paraId="57322D68" w14:textId="7D391037"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134" w:type="dxa"/>
            <w:tcBorders>
              <w:top w:val="single" w:sz="4" w:space="0" w:color="000000"/>
              <w:left w:val="single" w:sz="4" w:space="0" w:color="000000"/>
              <w:bottom w:val="single" w:sz="4" w:space="0" w:color="000000"/>
              <w:right w:val="nil"/>
            </w:tcBorders>
          </w:tcPr>
          <w:p w14:paraId="3B04E35F" w14:textId="2121B086"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Vnt.</w:t>
            </w:r>
          </w:p>
        </w:tc>
        <w:tc>
          <w:tcPr>
            <w:tcW w:w="1419" w:type="dxa"/>
            <w:tcBorders>
              <w:top w:val="single" w:sz="4" w:space="0" w:color="000000"/>
              <w:left w:val="single" w:sz="4" w:space="0" w:color="000000"/>
              <w:bottom w:val="single" w:sz="4" w:space="0" w:color="000000"/>
              <w:right w:val="nil"/>
            </w:tcBorders>
          </w:tcPr>
          <w:p w14:paraId="45937F44" w14:textId="77777777" w:rsidR="00D20DE8" w:rsidRPr="002914CA" w:rsidRDefault="00D20DE8" w:rsidP="002914CA">
            <w:pPr>
              <w:spacing w:after="0" w:line="240" w:lineRule="auto"/>
              <w:jc w:val="center"/>
              <w:rPr>
                <w:rFonts w:ascii="Times New Roman" w:eastAsia="Times New Roman" w:hAnsi="Times New Roman" w:cs="Times New Roman"/>
                <w:color w:val="000000" w:themeColor="text1"/>
                <w:sz w:val="20"/>
                <w:szCs w:val="20"/>
              </w:rPr>
            </w:pPr>
          </w:p>
        </w:tc>
        <w:tc>
          <w:tcPr>
            <w:tcW w:w="1246" w:type="dxa"/>
            <w:tcBorders>
              <w:top w:val="single" w:sz="4" w:space="0" w:color="000000"/>
              <w:left w:val="single" w:sz="4" w:space="0" w:color="000000"/>
              <w:bottom w:val="single" w:sz="4" w:space="0" w:color="000000"/>
              <w:right w:val="single" w:sz="4" w:space="0" w:color="000000"/>
            </w:tcBorders>
          </w:tcPr>
          <w:p w14:paraId="46861FAE" w14:textId="77777777" w:rsidR="00D20DE8" w:rsidRPr="002914CA" w:rsidRDefault="00D20DE8" w:rsidP="002914CA">
            <w:pPr>
              <w:snapToGrid w:val="0"/>
              <w:spacing w:after="0" w:line="240" w:lineRule="auto"/>
              <w:jc w:val="center"/>
              <w:rPr>
                <w:rFonts w:ascii="Times New Roman" w:eastAsia="Times New Roman" w:hAnsi="Times New Roman" w:cs="Times New Roman"/>
                <w:color w:val="000000" w:themeColor="text1"/>
                <w:sz w:val="20"/>
                <w:szCs w:val="20"/>
              </w:rPr>
            </w:pPr>
          </w:p>
        </w:tc>
      </w:tr>
    </w:tbl>
    <w:p w14:paraId="610B2666" w14:textId="77777777" w:rsidR="002914CA" w:rsidRPr="002914CA" w:rsidRDefault="002914CA" w:rsidP="002914CA">
      <w:pPr>
        <w:spacing w:after="0" w:line="240" w:lineRule="auto"/>
        <w:rPr>
          <w:rFonts w:ascii="Times New Roman" w:eastAsia="Times New Roman" w:hAnsi="Times New Roman" w:cs="Times New Roman"/>
          <w:color w:val="000000" w:themeColor="text1"/>
          <w:sz w:val="20"/>
          <w:szCs w:val="20"/>
        </w:rPr>
      </w:pPr>
    </w:p>
    <w:p w14:paraId="03CD0E6B"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 xml:space="preserve">Bendra pasiūlymo kaina  be PVM -            Eur (skaičiais ir žodžiais). </w:t>
      </w:r>
    </w:p>
    <w:p w14:paraId="6CAEDFE8"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PVM, kuris sudaro -            Eur  (skaičiais ir žodžiais).</w:t>
      </w:r>
    </w:p>
    <w:p w14:paraId="0BD0BA99"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 xml:space="preserve">Bendra pasiūlymo kaina  su PVM -            Eur (skaičiais ir žodžiais). </w:t>
      </w:r>
    </w:p>
    <w:p w14:paraId="61934809" w14:textId="77777777" w:rsidR="002914CA" w:rsidRPr="002914CA" w:rsidRDefault="002914CA" w:rsidP="002914CA">
      <w:pPr>
        <w:spacing w:after="0" w:line="240" w:lineRule="auto"/>
        <w:jc w:val="both"/>
        <w:rPr>
          <w:rFonts w:ascii="Times New Roman" w:eastAsia="Times New Roman" w:hAnsi="Times New Roman" w:cs="Times New Roman"/>
          <w:b/>
          <w:color w:val="000000" w:themeColor="text1"/>
        </w:rPr>
      </w:pPr>
    </w:p>
    <w:tbl>
      <w:tblPr>
        <w:tblW w:w="0" w:type="dxa"/>
        <w:tblLayout w:type="fixed"/>
        <w:tblLook w:val="01E0" w:firstRow="1" w:lastRow="1" w:firstColumn="1" w:lastColumn="1" w:noHBand="0" w:noVBand="0"/>
      </w:tblPr>
      <w:tblGrid>
        <w:gridCol w:w="9608"/>
      </w:tblGrid>
      <w:tr w:rsidR="002914CA" w:rsidRPr="002914CA" w14:paraId="662C5FF5" w14:textId="77777777" w:rsidTr="002914CA">
        <w:trPr>
          <w:trHeight w:val="324"/>
        </w:trPr>
        <w:tc>
          <w:tcPr>
            <w:tcW w:w="9608" w:type="dxa"/>
          </w:tcPr>
          <w:p w14:paraId="6A3F73E8" w14:textId="77777777" w:rsidR="002914CA" w:rsidRPr="002914CA" w:rsidRDefault="002914CA" w:rsidP="002914CA">
            <w:pPr>
              <w:spacing w:after="0" w:line="240" w:lineRule="auto"/>
              <w:ind w:right="-108"/>
              <w:jc w:val="both"/>
              <w:rPr>
                <w:rFonts w:ascii="Times New Roman" w:eastAsia="Calibri" w:hAnsi="Times New Roman" w:cs="Times New Roman"/>
                <w:color w:val="000000" w:themeColor="text1"/>
              </w:rPr>
            </w:pPr>
          </w:p>
          <w:p w14:paraId="1F4E880A" w14:textId="77777777" w:rsidR="002914CA" w:rsidRPr="002914CA" w:rsidRDefault="002914CA" w:rsidP="002914CA">
            <w:pPr>
              <w:spacing w:after="0" w:line="240" w:lineRule="auto"/>
              <w:ind w:right="-108"/>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Pasiūlymas galioja iki termino, nustatyto pirkimo dokumentuose.</w:t>
            </w:r>
          </w:p>
          <w:p w14:paraId="22C5ABAB" w14:textId="77777777" w:rsidR="002914CA" w:rsidRPr="002914CA" w:rsidRDefault="002914CA" w:rsidP="002914CA">
            <w:pPr>
              <w:spacing w:after="0" w:line="240" w:lineRule="auto"/>
              <w:ind w:right="-108"/>
              <w:jc w:val="both"/>
              <w:rPr>
                <w:rFonts w:ascii="Times New Roman" w:eastAsia="Times New Roman" w:hAnsi="Times New Roman" w:cs="Times New Roman"/>
                <w:color w:val="000000" w:themeColor="text1"/>
              </w:rPr>
            </w:pPr>
          </w:p>
          <w:p w14:paraId="14579644" w14:textId="77777777" w:rsidR="002914CA" w:rsidRDefault="002914CA" w:rsidP="002914CA">
            <w:pPr>
              <w:spacing w:after="0" w:line="240" w:lineRule="auto"/>
              <w:jc w:val="both"/>
              <w:rPr>
                <w:rFonts w:ascii="Times New Roman" w:eastAsia="Times New Roman" w:hAnsi="Times New Roman" w:cs="Times New Roman"/>
                <w:b/>
                <w:color w:val="000000" w:themeColor="text1"/>
              </w:rPr>
            </w:pPr>
            <w:r w:rsidRPr="002914CA">
              <w:rPr>
                <w:rFonts w:ascii="Times New Roman" w:eastAsia="Times New Roman" w:hAnsi="Times New Roman" w:cs="Times New Roman"/>
                <w:b/>
                <w:color w:val="000000" w:themeColor="text1"/>
              </w:rPr>
              <w:t>Pasiūlyme pateikta informacija konfidenciali/nekonfidenciali  (įrašyti kokia konkrečiai informacija yra konfidenciali)     ............</w:t>
            </w:r>
          </w:p>
          <w:p w14:paraId="204BEA65" w14:textId="77777777" w:rsidR="003B1FA3" w:rsidRPr="002914CA" w:rsidRDefault="003B1FA3" w:rsidP="002914CA">
            <w:pPr>
              <w:spacing w:after="0" w:line="240" w:lineRule="auto"/>
              <w:jc w:val="both"/>
              <w:rPr>
                <w:rFonts w:ascii="Times New Roman" w:eastAsia="Times New Roman" w:hAnsi="Times New Roman" w:cs="Times New Roman"/>
                <w:b/>
                <w:color w:val="000000" w:themeColor="text1"/>
              </w:rPr>
            </w:pPr>
          </w:p>
          <w:p w14:paraId="7F2C6BB1" w14:textId="77777777" w:rsidR="002914CA" w:rsidRPr="002914CA" w:rsidRDefault="002914CA" w:rsidP="002914CA">
            <w:pPr>
              <w:spacing w:after="0" w:line="240" w:lineRule="auto"/>
              <w:ind w:right="-108"/>
              <w:jc w:val="both"/>
              <w:rPr>
                <w:rFonts w:ascii="Times New Roman" w:eastAsia="Calibri" w:hAnsi="Times New Roman" w:cs="Times New Roman"/>
                <w:color w:val="000000" w:themeColor="text1"/>
              </w:rPr>
            </w:pPr>
          </w:p>
        </w:tc>
      </w:tr>
    </w:tbl>
    <w:p w14:paraId="4F6A212E"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Kartu su pasiūlymu pateikiami šie dokumentai:</w:t>
      </w:r>
    </w:p>
    <w:p w14:paraId="3587C01F"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5002"/>
        <w:gridCol w:w="3639"/>
      </w:tblGrid>
      <w:tr w:rsidR="002914CA" w:rsidRPr="002914CA" w14:paraId="750D7951" w14:textId="77777777" w:rsidTr="002914CA">
        <w:tc>
          <w:tcPr>
            <w:tcW w:w="900" w:type="dxa"/>
            <w:tcBorders>
              <w:top w:val="single" w:sz="4" w:space="0" w:color="auto"/>
              <w:left w:val="single" w:sz="4" w:space="0" w:color="auto"/>
              <w:bottom w:val="single" w:sz="4" w:space="0" w:color="auto"/>
              <w:right w:val="single" w:sz="4" w:space="0" w:color="auto"/>
            </w:tcBorders>
            <w:hideMark/>
          </w:tcPr>
          <w:p w14:paraId="33E23A02" w14:textId="77777777" w:rsidR="002914CA" w:rsidRPr="002914CA" w:rsidRDefault="002914CA" w:rsidP="002914CA">
            <w:pPr>
              <w:overflowPunct w:val="0"/>
              <w:autoSpaceDE w:val="0"/>
              <w:autoSpaceDN w:val="0"/>
              <w:adjustRightInd w:val="0"/>
              <w:spacing w:after="0" w:line="240" w:lineRule="auto"/>
              <w:ind w:right="-108"/>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Eil. Nr.</w:t>
            </w:r>
          </w:p>
        </w:tc>
        <w:tc>
          <w:tcPr>
            <w:tcW w:w="5220" w:type="dxa"/>
            <w:tcBorders>
              <w:top w:val="single" w:sz="4" w:space="0" w:color="auto"/>
              <w:left w:val="single" w:sz="4" w:space="0" w:color="auto"/>
              <w:bottom w:val="single" w:sz="4" w:space="0" w:color="auto"/>
              <w:right w:val="single" w:sz="4" w:space="0" w:color="auto"/>
            </w:tcBorders>
            <w:hideMark/>
          </w:tcPr>
          <w:p w14:paraId="08D822EA"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66C029B9"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Dokumento puslapių skaičius</w:t>
            </w:r>
          </w:p>
        </w:tc>
      </w:tr>
      <w:tr w:rsidR="002914CA" w:rsidRPr="002914CA" w14:paraId="2214DBA9" w14:textId="77777777" w:rsidTr="002914CA">
        <w:tc>
          <w:tcPr>
            <w:tcW w:w="900" w:type="dxa"/>
            <w:tcBorders>
              <w:top w:val="single" w:sz="4" w:space="0" w:color="auto"/>
              <w:left w:val="single" w:sz="4" w:space="0" w:color="auto"/>
              <w:bottom w:val="single" w:sz="4" w:space="0" w:color="auto"/>
              <w:right w:val="single" w:sz="4" w:space="0" w:color="auto"/>
            </w:tcBorders>
            <w:hideMark/>
          </w:tcPr>
          <w:p w14:paraId="20F413D6"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1.</w:t>
            </w:r>
          </w:p>
        </w:tc>
        <w:tc>
          <w:tcPr>
            <w:tcW w:w="5220" w:type="dxa"/>
            <w:tcBorders>
              <w:top w:val="single" w:sz="4" w:space="0" w:color="auto"/>
              <w:left w:val="single" w:sz="4" w:space="0" w:color="auto"/>
              <w:bottom w:val="single" w:sz="4" w:space="0" w:color="auto"/>
              <w:right w:val="single" w:sz="4" w:space="0" w:color="auto"/>
            </w:tcBorders>
          </w:tcPr>
          <w:p w14:paraId="4EA9B283"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14:paraId="5F322727" w14:textId="77777777" w:rsidR="002914CA" w:rsidRPr="002914CA" w:rsidRDefault="002914CA" w:rsidP="002914CA">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r w:rsidR="002914CA" w:rsidRPr="002914CA" w14:paraId="323966B1" w14:textId="77777777" w:rsidTr="002914CA">
        <w:tc>
          <w:tcPr>
            <w:tcW w:w="900" w:type="dxa"/>
            <w:tcBorders>
              <w:top w:val="single" w:sz="4" w:space="0" w:color="auto"/>
              <w:left w:val="single" w:sz="4" w:space="0" w:color="auto"/>
              <w:bottom w:val="single" w:sz="4" w:space="0" w:color="auto"/>
              <w:right w:val="single" w:sz="4" w:space="0" w:color="auto"/>
            </w:tcBorders>
            <w:hideMark/>
          </w:tcPr>
          <w:p w14:paraId="153BA9BB" w14:textId="77777777" w:rsidR="002914CA" w:rsidRPr="002914CA" w:rsidRDefault="002914CA" w:rsidP="002914CA">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14:paraId="2CEB1B6A" w14:textId="77777777" w:rsidR="002914CA" w:rsidRPr="002914CA" w:rsidRDefault="002914CA" w:rsidP="002914CA">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14:paraId="528778FD" w14:textId="77777777" w:rsidR="002914CA" w:rsidRPr="002914CA" w:rsidRDefault="002914CA" w:rsidP="002914CA">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bl>
    <w:p w14:paraId="3602BAA9"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2914CA" w:rsidRPr="002914CA" w14:paraId="3734BED6" w14:textId="77777777" w:rsidTr="002914CA">
        <w:trPr>
          <w:trHeight w:val="186"/>
        </w:trPr>
        <w:tc>
          <w:tcPr>
            <w:tcW w:w="3284" w:type="dxa"/>
            <w:tcBorders>
              <w:top w:val="single" w:sz="4" w:space="0" w:color="auto"/>
              <w:left w:val="nil"/>
              <w:bottom w:val="nil"/>
              <w:right w:val="nil"/>
            </w:tcBorders>
            <w:hideMark/>
          </w:tcPr>
          <w:p w14:paraId="21BFC3F5" w14:textId="77777777" w:rsidR="002914CA" w:rsidRPr="002914CA" w:rsidRDefault="002914CA" w:rsidP="002914CA">
            <w:pPr>
              <w:autoSpaceDE w:val="0"/>
              <w:autoSpaceDN w:val="0"/>
              <w:adjustRightInd w:val="0"/>
              <w:spacing w:after="0" w:line="240" w:lineRule="auto"/>
              <w:rPr>
                <w:rFonts w:ascii="Times New Roman" w:eastAsia="Times New Roman" w:hAnsi="Times New Roman" w:cs="Times New Roman"/>
                <w:color w:val="000000" w:themeColor="text1"/>
                <w:position w:val="6"/>
              </w:rPr>
            </w:pPr>
            <w:r w:rsidRPr="002914CA">
              <w:rPr>
                <w:rFonts w:ascii="Times New Roman" w:eastAsia="Times New Roman" w:hAnsi="Times New Roman" w:cs="Times New Roman"/>
                <w:color w:val="000000" w:themeColor="text1"/>
                <w:position w:val="6"/>
              </w:rPr>
              <w:lastRenderedPageBreak/>
              <w:t>(Tiekėjo arba jo įgalioto asmens pareigų pavadinimas)</w:t>
            </w:r>
          </w:p>
        </w:tc>
        <w:tc>
          <w:tcPr>
            <w:tcW w:w="604" w:type="dxa"/>
          </w:tcPr>
          <w:p w14:paraId="54CD4A52"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p>
        </w:tc>
        <w:tc>
          <w:tcPr>
            <w:tcW w:w="1980" w:type="dxa"/>
            <w:tcBorders>
              <w:top w:val="single" w:sz="4" w:space="0" w:color="auto"/>
              <w:left w:val="nil"/>
              <w:bottom w:val="nil"/>
              <w:right w:val="nil"/>
            </w:tcBorders>
            <w:hideMark/>
          </w:tcPr>
          <w:p w14:paraId="62A90E18"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r w:rsidRPr="002914CA">
              <w:rPr>
                <w:rFonts w:ascii="Times New Roman" w:eastAsia="Times New Roman" w:hAnsi="Times New Roman" w:cs="Times New Roman"/>
                <w:color w:val="000000" w:themeColor="text1"/>
                <w:position w:val="6"/>
              </w:rPr>
              <w:t>(Parašas)</w:t>
            </w:r>
            <w:r w:rsidRPr="002914CA">
              <w:rPr>
                <w:rFonts w:ascii="Times New Roman" w:eastAsia="Times New Roman" w:hAnsi="Times New Roman" w:cs="Times New Roman"/>
                <w:i/>
                <w:color w:val="000000" w:themeColor="text1"/>
              </w:rPr>
              <w:t xml:space="preserve"> </w:t>
            </w:r>
          </w:p>
        </w:tc>
        <w:tc>
          <w:tcPr>
            <w:tcW w:w="701" w:type="dxa"/>
          </w:tcPr>
          <w:p w14:paraId="0A8E948D"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p>
        </w:tc>
        <w:tc>
          <w:tcPr>
            <w:tcW w:w="2611" w:type="dxa"/>
            <w:tcBorders>
              <w:top w:val="single" w:sz="4" w:space="0" w:color="auto"/>
              <w:left w:val="nil"/>
              <w:bottom w:val="nil"/>
              <w:right w:val="nil"/>
            </w:tcBorders>
            <w:hideMark/>
          </w:tcPr>
          <w:p w14:paraId="1AE592EE"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r w:rsidRPr="002914CA">
              <w:rPr>
                <w:rFonts w:ascii="Times New Roman" w:eastAsia="Times New Roman" w:hAnsi="Times New Roman" w:cs="Times New Roman"/>
                <w:color w:val="000000" w:themeColor="text1"/>
                <w:position w:val="6"/>
              </w:rPr>
              <w:t>(Vardas ir pavardė)</w:t>
            </w:r>
            <w:r w:rsidRPr="002914CA">
              <w:rPr>
                <w:rFonts w:ascii="Times New Roman" w:eastAsia="Times New Roman" w:hAnsi="Times New Roman" w:cs="Times New Roman"/>
                <w:i/>
                <w:color w:val="000000" w:themeColor="text1"/>
              </w:rPr>
              <w:t xml:space="preserve"> </w:t>
            </w:r>
          </w:p>
        </w:tc>
        <w:tc>
          <w:tcPr>
            <w:tcW w:w="428" w:type="dxa"/>
          </w:tcPr>
          <w:p w14:paraId="744286A8" w14:textId="77777777" w:rsidR="002914CA" w:rsidRPr="002914CA" w:rsidRDefault="002914CA" w:rsidP="002914CA">
            <w:pPr>
              <w:spacing w:after="0" w:line="240" w:lineRule="auto"/>
              <w:ind w:right="-1"/>
              <w:jc w:val="center"/>
              <w:rPr>
                <w:rFonts w:ascii="Times New Roman" w:eastAsia="Calibri" w:hAnsi="Times New Roman" w:cs="Times New Roman"/>
                <w:color w:val="000000" w:themeColor="text1"/>
              </w:rPr>
            </w:pPr>
          </w:p>
        </w:tc>
      </w:tr>
    </w:tbl>
    <w:p w14:paraId="7D89EF7B"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p w14:paraId="2FB5366C"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br w:type="page"/>
      </w:r>
    </w:p>
    <w:p w14:paraId="55F5A713" w14:textId="77777777" w:rsidR="002914CA" w:rsidRPr="002914CA" w:rsidRDefault="002914CA" w:rsidP="00181E6F">
      <w:pPr>
        <w:spacing w:after="0" w:line="240" w:lineRule="auto"/>
        <w:jc w:val="right"/>
        <w:rPr>
          <w:rFonts w:ascii="Times New Roman" w:eastAsiaTheme="minorEastAsia" w:hAnsi="Times New Roman" w:cs="Times New Roman"/>
          <w:color w:val="000000" w:themeColor="text1"/>
          <w:lang w:eastAsia="lt-LT"/>
        </w:rPr>
      </w:pPr>
      <w:bookmarkStart w:id="40" w:name="_Ref39674283"/>
      <w:bookmarkStart w:id="41" w:name="_Ref39673580"/>
      <w:bookmarkStart w:id="42" w:name="_Ref39586171"/>
      <w:bookmarkStart w:id="43" w:name="_Toc133236850"/>
      <w:r w:rsidRPr="002914CA">
        <w:rPr>
          <w:rFonts w:ascii="Times New Roman" w:eastAsiaTheme="minorEastAsia" w:hAnsi="Times New Roman" w:cs="Times New Roman"/>
          <w:color w:val="000000" w:themeColor="text1"/>
          <w:lang w:eastAsia="lt-LT"/>
        </w:rPr>
        <w:lastRenderedPageBreak/>
        <w:t>Pirkimo sąlygų 5 priedas „Pasiūlymų vertinimo kriterijai ir sąlygos“</w:t>
      </w:r>
    </w:p>
    <w:p w14:paraId="4C175593"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63AC1CB" w14:textId="77777777" w:rsidR="002914CA" w:rsidRPr="005F0FE0" w:rsidRDefault="002914CA" w:rsidP="002914CA">
      <w:pPr>
        <w:spacing w:after="0" w:line="300" w:lineRule="auto"/>
        <w:jc w:val="center"/>
        <w:rPr>
          <w:rFonts w:ascii="Times New Roman" w:eastAsiaTheme="minorEastAsia" w:hAnsi="Times New Roman" w:cs="Times New Roman"/>
          <w:b/>
          <w:lang w:eastAsia="lt-LT"/>
        </w:rPr>
      </w:pPr>
    </w:p>
    <w:p w14:paraId="072956FA" w14:textId="77777777" w:rsidR="002914CA" w:rsidRPr="005F0FE0" w:rsidRDefault="002914CA" w:rsidP="002914CA">
      <w:pPr>
        <w:spacing w:after="240" w:line="276" w:lineRule="auto"/>
        <w:jc w:val="center"/>
        <w:rPr>
          <w:rFonts w:ascii="Times New Roman" w:eastAsia="Calibri" w:hAnsi="Times New Roman" w:cs="Times New Roman"/>
          <w:b/>
          <w:bCs/>
          <w:caps/>
          <w:smallCaps/>
          <w:spacing w:val="20"/>
          <w:lang w:eastAsia="lt-LT"/>
        </w:rPr>
      </w:pPr>
      <w:r w:rsidRPr="005F0FE0">
        <w:rPr>
          <w:rFonts w:ascii="Times New Roman" w:eastAsia="Calibri" w:hAnsi="Times New Roman" w:cs="Times New Roman"/>
          <w:b/>
          <w:caps/>
          <w:spacing w:val="20"/>
          <w:lang w:eastAsia="lt-LT"/>
        </w:rPr>
        <w:t>PASIŪLYMŲ VERTINIMO KRITERIJAI ir Sąlygos</w:t>
      </w:r>
    </w:p>
    <w:p w14:paraId="57FA5A35" w14:textId="67290382" w:rsidR="002914CA" w:rsidRPr="005F0FE0" w:rsidRDefault="002914CA" w:rsidP="005F0FE0">
      <w:pPr>
        <w:spacing w:after="0" w:line="240" w:lineRule="auto"/>
        <w:jc w:val="center"/>
        <w:rPr>
          <w:rFonts w:ascii="Times New Roman" w:eastAsia="Calibri" w:hAnsi="Times New Roman" w:cs="Times New Roman"/>
          <w:lang w:eastAsia="lt-LT"/>
        </w:rPr>
      </w:pPr>
      <w:r w:rsidRPr="005F0FE0">
        <w:rPr>
          <w:rFonts w:ascii="Times New Roman" w:eastAsia="Calibri" w:hAnsi="Times New Roman" w:cs="Times New Roman"/>
          <w:lang w:eastAsia="lt-LT"/>
        </w:rPr>
        <w:t>Neatmesti pasiūlymai vertinami pagal</w:t>
      </w:r>
      <w:r w:rsidRPr="005F0FE0">
        <w:rPr>
          <w:rFonts w:ascii="Times New Roman" w:eastAsia="Calibri" w:hAnsi="Times New Roman" w:cs="Times New Roman"/>
          <w:i/>
          <w:lang w:eastAsia="lt-LT"/>
        </w:rPr>
        <w:t xml:space="preserve"> </w:t>
      </w:r>
      <w:r w:rsidRPr="005F0FE0">
        <w:rPr>
          <w:rFonts w:ascii="Times New Roman" w:eastAsia="Calibri" w:hAnsi="Times New Roman" w:cs="Times New Roman"/>
          <w:lang w:eastAsia="lt-LT"/>
        </w:rPr>
        <w:t>mažiausios kainos kriterijų.</w:t>
      </w:r>
    </w:p>
    <w:p w14:paraId="3A639598" w14:textId="77777777" w:rsidR="002914CA" w:rsidRPr="005F0FE0" w:rsidRDefault="002914CA" w:rsidP="005F0FE0">
      <w:pPr>
        <w:tabs>
          <w:tab w:val="left" w:pos="1418"/>
        </w:tabs>
        <w:spacing w:after="0" w:line="240" w:lineRule="auto"/>
        <w:jc w:val="center"/>
        <w:rPr>
          <w:rFonts w:ascii="Times New Roman" w:eastAsia="Calibri" w:hAnsi="Times New Roman" w:cs="Times New Roman"/>
          <w:lang w:eastAsia="lt-LT"/>
        </w:rPr>
      </w:pPr>
    </w:p>
    <w:bookmarkEnd w:id="40"/>
    <w:bookmarkEnd w:id="41"/>
    <w:bookmarkEnd w:id="42"/>
    <w:bookmarkEnd w:id="43"/>
    <w:p w14:paraId="196EC91B" w14:textId="77777777" w:rsidR="002914CA" w:rsidRPr="005F0FE0" w:rsidRDefault="002914CA" w:rsidP="002914CA">
      <w:pPr>
        <w:spacing w:after="0" w:line="240" w:lineRule="auto"/>
        <w:jc w:val="both"/>
        <w:rPr>
          <w:rFonts w:ascii="Times New Roman" w:eastAsiaTheme="minorEastAsia" w:hAnsi="Times New Roman" w:cs="Times New Roman"/>
          <w:lang w:eastAsia="lt-LT"/>
        </w:rPr>
      </w:pPr>
    </w:p>
    <w:p w14:paraId="4A25BEF7"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251BDF60"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95530F4"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443DAA2"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A27321A"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CB9BA3B"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C2A3869"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AC2D8DB"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00612B0"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407CE91"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A8C6857"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78BBF5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739A3C3"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094C3A3F"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4C634486"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1748A704"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593C123A"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09429BD"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F121C5C"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4D6FA6B"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7651C498" w14:textId="77777777" w:rsidR="002914CA" w:rsidRPr="002914CA" w:rsidRDefault="002914CA" w:rsidP="002914CA">
      <w:pPr>
        <w:spacing w:after="0" w:line="240" w:lineRule="auto"/>
        <w:jc w:val="both"/>
        <w:rPr>
          <w:rFonts w:ascii="Times New Roman" w:eastAsiaTheme="minorEastAsia" w:hAnsi="Times New Roman" w:cs="Times New Roman"/>
          <w:color w:val="000000" w:themeColor="text1"/>
          <w:lang w:eastAsia="lt-LT"/>
        </w:rPr>
      </w:pPr>
    </w:p>
    <w:p w14:paraId="39EFE073" w14:textId="77777777" w:rsidR="002914CA" w:rsidRPr="002914CA" w:rsidRDefault="002914CA" w:rsidP="002914CA">
      <w:pPr>
        <w:keepNext/>
        <w:keepLines/>
        <w:spacing w:before="120" w:after="0" w:line="240" w:lineRule="auto"/>
        <w:outlineLvl w:val="1"/>
        <w:rPr>
          <w:rFonts w:ascii="Times New Roman" w:eastAsia="Calibri Light" w:hAnsi="Times New Roman" w:cs="Times New Roman"/>
          <w:color w:val="000000" w:themeColor="text1"/>
          <w:lang w:eastAsia="lt-LT"/>
        </w:rPr>
      </w:pPr>
      <w:bookmarkStart w:id="44" w:name="_Toc133236851"/>
    </w:p>
    <w:bookmarkEnd w:id="44"/>
    <w:p w14:paraId="42825E8A" w14:textId="77777777" w:rsidR="002914CA" w:rsidRPr="002914CA" w:rsidRDefault="002914CA" w:rsidP="002914CA">
      <w:pPr>
        <w:spacing w:after="0" w:line="240" w:lineRule="auto"/>
        <w:jc w:val="right"/>
        <w:rPr>
          <w:rFonts w:ascii="Times New Roman" w:eastAsia="Times New Roman" w:hAnsi="Times New Roman" w:cs="Times New Roman"/>
          <w:color w:val="000000" w:themeColor="text1"/>
        </w:rPr>
      </w:pPr>
    </w:p>
    <w:p w14:paraId="1E71A7E8"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0943259C"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7006793B"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4365C90A"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32DE612C"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184294FA" w14:textId="77777777" w:rsidR="002914CA" w:rsidRPr="002914CA" w:rsidRDefault="002914CA" w:rsidP="002914CA">
      <w:pPr>
        <w:spacing w:after="0" w:line="240" w:lineRule="auto"/>
        <w:rPr>
          <w:rFonts w:ascii="Times New Roman" w:eastAsia="Times New Roman" w:hAnsi="Times New Roman" w:cs="Times New Roman"/>
          <w:b/>
          <w:color w:val="000000" w:themeColor="text1"/>
        </w:rPr>
      </w:pPr>
    </w:p>
    <w:p w14:paraId="4D59F2F1" w14:textId="77777777" w:rsidR="002914CA" w:rsidRPr="002914CA" w:rsidRDefault="002914CA" w:rsidP="002914CA">
      <w:pPr>
        <w:spacing w:after="0" w:line="300" w:lineRule="auto"/>
        <w:jc w:val="both"/>
        <w:rPr>
          <w:rFonts w:ascii="Times New Roman" w:hAnsi="Times New Roman" w:cs="Times New Roman"/>
          <w:bCs/>
          <w:iCs/>
          <w:color w:val="000000" w:themeColor="text1"/>
          <w:lang w:eastAsia="lt-LT"/>
        </w:rPr>
      </w:pPr>
      <w:r w:rsidRPr="002914CA">
        <w:rPr>
          <w:rFonts w:ascii="Times New Roman" w:hAnsi="Times New Roman" w:cs="Times New Roman"/>
          <w:bCs/>
          <w:iCs/>
          <w:color w:val="000000" w:themeColor="text1"/>
          <w:lang w:eastAsia="lt-LT"/>
        </w:rPr>
        <w:br w:type="page"/>
      </w:r>
    </w:p>
    <w:p w14:paraId="0EC9E344" w14:textId="77777777" w:rsidR="002914CA" w:rsidRPr="002914CA" w:rsidRDefault="002914CA" w:rsidP="00181E6F">
      <w:pPr>
        <w:spacing w:after="0" w:line="240" w:lineRule="auto"/>
        <w:jc w:val="right"/>
        <w:rPr>
          <w:rFonts w:ascii="Times New Roman" w:eastAsiaTheme="minorEastAsia" w:hAnsi="Times New Roman" w:cs="Times New Roman"/>
          <w:color w:val="000000" w:themeColor="text1"/>
          <w:lang w:eastAsia="lt-LT"/>
        </w:rPr>
      </w:pPr>
      <w:r w:rsidRPr="002914CA">
        <w:rPr>
          <w:rFonts w:ascii="Times New Roman" w:eastAsiaTheme="minorEastAsia" w:hAnsi="Times New Roman" w:cs="Times New Roman"/>
          <w:color w:val="000000" w:themeColor="text1"/>
          <w:lang w:eastAsia="lt-LT"/>
        </w:rPr>
        <w:lastRenderedPageBreak/>
        <w:t>Pirkimo sąlygų 6 priedas „Sutarties projektas“</w:t>
      </w:r>
    </w:p>
    <w:p w14:paraId="722067C4" w14:textId="77777777" w:rsidR="002914CA" w:rsidRPr="002914CA" w:rsidRDefault="002914CA" w:rsidP="002914CA">
      <w:pPr>
        <w:keepNext/>
        <w:keepLines/>
        <w:spacing w:before="120" w:after="0" w:line="240" w:lineRule="auto"/>
        <w:outlineLvl w:val="1"/>
        <w:rPr>
          <w:rFonts w:ascii="Times New Roman" w:eastAsia="Calibri Light" w:hAnsi="Times New Roman" w:cs="Times New Roman"/>
          <w:i/>
          <w:color w:val="000000" w:themeColor="text1"/>
          <w:lang w:eastAsia="lt-LT"/>
        </w:rPr>
      </w:pPr>
    </w:p>
    <w:p w14:paraId="510F554E" w14:textId="77777777" w:rsidR="00C61C8D" w:rsidRDefault="00C61C8D" w:rsidP="003B1FA3">
      <w:pPr>
        <w:spacing w:after="0" w:line="240" w:lineRule="auto"/>
        <w:jc w:val="center"/>
        <w:outlineLvl w:val="0"/>
        <w:rPr>
          <w:rFonts w:ascii="Times New Roman" w:eastAsia="Times New Roman" w:hAnsi="Times New Roman" w:cs="Times New Roman"/>
          <w:b/>
          <w:bCs/>
        </w:rPr>
      </w:pPr>
    </w:p>
    <w:p w14:paraId="186B2948" w14:textId="77777777" w:rsidR="00C041E9" w:rsidRPr="0023524E" w:rsidRDefault="00C041E9" w:rsidP="003B1FA3">
      <w:pPr>
        <w:spacing w:after="0" w:line="240" w:lineRule="auto"/>
        <w:jc w:val="center"/>
        <w:outlineLvl w:val="0"/>
        <w:rPr>
          <w:rFonts w:ascii="Times New Roman" w:eastAsia="Times New Roman" w:hAnsi="Times New Roman" w:cs="Times New Roman"/>
          <w:b/>
        </w:rPr>
      </w:pPr>
    </w:p>
    <w:p w14:paraId="54103F91" w14:textId="57EC4611" w:rsidR="00C041E9" w:rsidRPr="00C041E9" w:rsidRDefault="00C041E9" w:rsidP="003B1FA3">
      <w:pPr>
        <w:spacing w:after="0" w:line="240" w:lineRule="auto"/>
        <w:jc w:val="center"/>
        <w:rPr>
          <w:rFonts w:ascii="Times New Roman" w:eastAsia="Times New Roman" w:hAnsi="Times New Roman" w:cs="Times New Roman"/>
          <w:b/>
        </w:rPr>
      </w:pPr>
      <w:r w:rsidRPr="00C041E9">
        <w:rPr>
          <w:rFonts w:ascii="Times New Roman" w:eastAsia="Times New Roman" w:hAnsi="Times New Roman" w:cs="Times New Roman"/>
          <w:b/>
        </w:rPr>
        <w:t>PASLAUGŲ SUTARTIS</w:t>
      </w:r>
    </w:p>
    <w:p w14:paraId="426FB6F6" w14:textId="77777777" w:rsidR="00C041E9" w:rsidRDefault="00C041E9" w:rsidP="003B1FA3">
      <w:pPr>
        <w:spacing w:after="0" w:line="240" w:lineRule="auto"/>
        <w:jc w:val="center"/>
        <w:rPr>
          <w:rFonts w:ascii="Times New Roman" w:eastAsia="Times New Roman" w:hAnsi="Times New Roman" w:cs="Times New Roman"/>
          <w:bCs/>
        </w:rPr>
      </w:pPr>
    </w:p>
    <w:p w14:paraId="54486B06" w14:textId="621B8027" w:rsidR="00C61C8D" w:rsidRPr="0023524E" w:rsidRDefault="00C61C8D" w:rsidP="003B1FA3">
      <w:pPr>
        <w:spacing w:after="0" w:line="240" w:lineRule="auto"/>
        <w:jc w:val="center"/>
        <w:rPr>
          <w:rFonts w:ascii="Times New Roman" w:eastAsia="Times New Roman" w:hAnsi="Times New Roman" w:cs="Times New Roman"/>
          <w:bCs/>
        </w:rPr>
      </w:pPr>
      <w:r w:rsidRPr="0023524E">
        <w:rPr>
          <w:rFonts w:ascii="Times New Roman" w:eastAsia="Times New Roman" w:hAnsi="Times New Roman" w:cs="Times New Roman"/>
          <w:bCs/>
        </w:rPr>
        <w:t>2025 m.               mėn.     d. Nr.</w:t>
      </w:r>
    </w:p>
    <w:p w14:paraId="793EAF46" w14:textId="77777777" w:rsidR="00C61C8D" w:rsidRPr="0023524E" w:rsidRDefault="00C61C8D" w:rsidP="003B1FA3">
      <w:pPr>
        <w:spacing w:after="0" w:line="240" w:lineRule="auto"/>
        <w:jc w:val="center"/>
        <w:rPr>
          <w:rFonts w:ascii="Times New Roman" w:eastAsia="Times New Roman" w:hAnsi="Times New Roman" w:cs="Times New Roman"/>
          <w:bCs/>
        </w:rPr>
      </w:pPr>
      <w:r w:rsidRPr="0023524E">
        <w:rPr>
          <w:rFonts w:ascii="Times New Roman" w:eastAsia="Times New Roman" w:hAnsi="Times New Roman" w:cs="Times New Roman"/>
          <w:bCs/>
        </w:rPr>
        <w:t>Radviliškis</w:t>
      </w:r>
    </w:p>
    <w:p w14:paraId="74D7186C" w14:textId="77777777" w:rsidR="00C61C8D" w:rsidRPr="0023524E" w:rsidRDefault="00C61C8D" w:rsidP="0023524E">
      <w:pPr>
        <w:spacing w:after="0" w:line="240" w:lineRule="auto"/>
        <w:jc w:val="both"/>
        <w:rPr>
          <w:rFonts w:ascii="Times New Roman" w:eastAsia="Times New Roman" w:hAnsi="Times New Roman" w:cs="Times New Roman"/>
          <w:b/>
        </w:rPr>
      </w:pPr>
    </w:p>
    <w:p w14:paraId="7AD0DB25" w14:textId="77777777" w:rsidR="00C61C8D" w:rsidRPr="00C61C8D" w:rsidRDefault="00C61C8D" w:rsidP="0023524E">
      <w:pPr>
        <w:spacing w:after="0" w:line="240" w:lineRule="auto"/>
        <w:ind w:right="-425"/>
        <w:jc w:val="both"/>
        <w:rPr>
          <w:rFonts w:ascii="Times New Roman" w:hAnsi="Times New Roman" w:cs="Times New Roman"/>
        </w:rPr>
      </w:pPr>
    </w:p>
    <w:p w14:paraId="39741AA5" w14:textId="77777777" w:rsidR="00C61C8D" w:rsidRPr="00C61C8D" w:rsidRDefault="00C61C8D" w:rsidP="0023524E">
      <w:pPr>
        <w:spacing w:after="0" w:line="240" w:lineRule="auto"/>
        <w:ind w:firstLine="720"/>
        <w:jc w:val="both"/>
        <w:rPr>
          <w:rFonts w:ascii="Times New Roman" w:hAnsi="Times New Roman" w:cs="Times New Roman"/>
        </w:rPr>
      </w:pPr>
      <w:r w:rsidRPr="00C61C8D">
        <w:rPr>
          <w:rFonts w:ascii="Times New Roman" w:hAnsi="Times New Roman" w:cs="Times New Roman"/>
          <w:b/>
        </w:rPr>
        <w:t>VšĮ Radviliškio ligoninė</w:t>
      </w:r>
      <w:r w:rsidRPr="00C61C8D">
        <w:rPr>
          <w:rFonts w:ascii="Times New Roman" w:hAnsi="Times New Roman" w:cs="Times New Roman"/>
        </w:rPr>
        <w:t>, juridinio asmens kodas 171448341, kurios registruota buveinė Gedimino g. 9, LT-82174 Radviliškis, duomenys apie įstaigą kaupiami ir saugomi Lietuvos Respublikos juridinių asmenų registre, atstovaujama direktorės Aušros Čiūdarienės, veikiančios pagal įstatus</w:t>
      </w:r>
      <w:r w:rsidRPr="00C61C8D">
        <w:rPr>
          <w:rFonts w:ascii="Times New Roman" w:hAnsi="Times New Roman" w:cs="Times New Roman"/>
          <w:color w:val="FF0000"/>
        </w:rPr>
        <w:t xml:space="preserve"> </w:t>
      </w:r>
      <w:r w:rsidRPr="00C61C8D">
        <w:rPr>
          <w:rFonts w:ascii="Times New Roman" w:hAnsi="Times New Roman" w:cs="Times New Roman"/>
        </w:rPr>
        <w:t xml:space="preserve"> (toliau – </w:t>
      </w:r>
      <w:r w:rsidRPr="00C61C8D">
        <w:rPr>
          <w:rFonts w:ascii="Times New Roman" w:hAnsi="Times New Roman" w:cs="Times New Roman"/>
          <w:b/>
        </w:rPr>
        <w:t>Paslaugų gavėjas</w:t>
      </w:r>
      <w:r w:rsidRPr="00C61C8D">
        <w:rPr>
          <w:rFonts w:ascii="Times New Roman" w:hAnsi="Times New Roman" w:cs="Times New Roman"/>
        </w:rPr>
        <w:t>), ir</w:t>
      </w:r>
    </w:p>
    <w:p w14:paraId="362EFDB0" w14:textId="77777777" w:rsidR="00C61C8D" w:rsidRPr="00C61C8D" w:rsidRDefault="00C61C8D" w:rsidP="0023524E">
      <w:pPr>
        <w:spacing w:after="0" w:line="240" w:lineRule="auto"/>
        <w:ind w:firstLine="720"/>
        <w:jc w:val="both"/>
        <w:rPr>
          <w:rFonts w:ascii="Times New Roman" w:hAnsi="Times New Roman" w:cs="Times New Roman"/>
          <w:color w:val="FF0000"/>
        </w:rPr>
      </w:pPr>
      <w:r w:rsidRPr="00C61C8D">
        <w:rPr>
          <w:rFonts w:ascii="Times New Roman" w:hAnsi="Times New Roman" w:cs="Times New Roman"/>
          <w:b/>
        </w:rPr>
        <w:t>________</w:t>
      </w:r>
      <w:r w:rsidRPr="00C61C8D">
        <w:rPr>
          <w:rFonts w:ascii="Times New Roman" w:hAnsi="Times New Roman" w:cs="Times New Roman"/>
        </w:rPr>
        <w:t xml:space="preserve">, juridinio asmens kodas _______________, kurio registruota buveinė yra _________________, duomenys apie įstaigą kaupiami ir saugomi Lietuvos Respublikos juridinių asmenų registre, atstovaujama ___________, veikiančio pagal įmonės įgaliojimą __________ (toliau – </w:t>
      </w:r>
      <w:r w:rsidRPr="00C61C8D">
        <w:rPr>
          <w:rFonts w:ascii="Times New Roman" w:hAnsi="Times New Roman" w:cs="Times New Roman"/>
          <w:b/>
        </w:rPr>
        <w:t>Paslaugų teikėjas</w:t>
      </w:r>
      <w:r w:rsidRPr="00C61C8D">
        <w:rPr>
          <w:rFonts w:ascii="Times New Roman" w:hAnsi="Times New Roman" w:cs="Times New Roman"/>
        </w:rPr>
        <w:t>),</w:t>
      </w:r>
    </w:p>
    <w:p w14:paraId="43C7294C" w14:textId="77777777" w:rsidR="00C61C8D" w:rsidRPr="00C61C8D" w:rsidRDefault="00C61C8D" w:rsidP="0023524E">
      <w:pPr>
        <w:spacing w:after="0" w:line="240" w:lineRule="auto"/>
        <w:ind w:firstLine="720"/>
        <w:jc w:val="both"/>
        <w:rPr>
          <w:rFonts w:ascii="Times New Roman" w:eastAsia="Times New Roman" w:hAnsi="Times New Roman" w:cs="Times New Roman"/>
        </w:rPr>
      </w:pPr>
      <w:r w:rsidRPr="00C61C8D">
        <w:rPr>
          <w:rFonts w:ascii="Times New Roman" w:hAnsi="Times New Roman" w:cs="Times New Roman"/>
          <w:spacing w:val="-8"/>
        </w:rPr>
        <w:t xml:space="preserve">toliau kartu vadinami Šalimis, o kiekvienas atskirai – Šalimi, </w:t>
      </w:r>
      <w:r w:rsidRPr="00C61C8D">
        <w:rPr>
          <w:rFonts w:ascii="Times New Roman" w:eastAsia="Times New Roman" w:hAnsi="Times New Roman" w:cs="Times New Roman"/>
        </w:rPr>
        <w:t xml:space="preserve">sudarė šią paslaugų teikimo sutartį (toliau – </w:t>
      </w:r>
      <w:r w:rsidRPr="00C61C8D">
        <w:rPr>
          <w:rFonts w:ascii="Times New Roman" w:eastAsia="Times New Roman" w:hAnsi="Times New Roman" w:cs="Times New Roman"/>
          <w:b/>
        </w:rPr>
        <w:t>Sutartis</w:t>
      </w:r>
      <w:r w:rsidRPr="00C61C8D">
        <w:rPr>
          <w:rFonts w:ascii="Times New Roman" w:eastAsia="Times New Roman" w:hAnsi="Times New Roman" w:cs="Times New Roman"/>
        </w:rPr>
        <w:t>) ir susitarė dėl toliau išvardintų sąlygų.</w:t>
      </w:r>
    </w:p>
    <w:p w14:paraId="4A8812B7" w14:textId="77777777" w:rsidR="00C61C8D" w:rsidRPr="0023524E" w:rsidRDefault="00C61C8D" w:rsidP="003B1FA3">
      <w:pPr>
        <w:tabs>
          <w:tab w:val="left" w:pos="993"/>
        </w:tabs>
        <w:spacing w:after="0" w:line="240" w:lineRule="auto"/>
        <w:ind w:firstLine="567"/>
        <w:jc w:val="center"/>
        <w:outlineLvl w:val="0"/>
        <w:rPr>
          <w:rFonts w:ascii="Times New Roman" w:eastAsia="Times New Roman" w:hAnsi="Times New Roman" w:cs="Times New Roman"/>
          <w:b/>
        </w:rPr>
      </w:pPr>
      <w:r w:rsidRPr="0023524E">
        <w:rPr>
          <w:rFonts w:ascii="Times New Roman" w:eastAsia="Times New Roman" w:hAnsi="Times New Roman" w:cs="Times New Roman"/>
          <w:b/>
        </w:rPr>
        <w:t>I  SKYRIUS</w:t>
      </w:r>
    </w:p>
    <w:p w14:paraId="6142C29B" w14:textId="77777777" w:rsidR="00C61C8D" w:rsidRPr="0023524E" w:rsidRDefault="00C61C8D" w:rsidP="003B1FA3">
      <w:pPr>
        <w:tabs>
          <w:tab w:val="left" w:pos="993"/>
        </w:tabs>
        <w:spacing w:after="0" w:line="240" w:lineRule="auto"/>
        <w:ind w:firstLine="567"/>
        <w:jc w:val="center"/>
        <w:outlineLvl w:val="0"/>
        <w:rPr>
          <w:rFonts w:ascii="Times New Roman" w:eastAsia="Times New Roman" w:hAnsi="Times New Roman" w:cs="Times New Roman"/>
        </w:rPr>
      </w:pPr>
      <w:r w:rsidRPr="0023524E">
        <w:rPr>
          <w:rFonts w:ascii="Times New Roman" w:eastAsia="Times New Roman" w:hAnsi="Times New Roman" w:cs="Times New Roman"/>
          <w:b/>
        </w:rPr>
        <w:t>SUTARTIES DALYKAS</w:t>
      </w:r>
    </w:p>
    <w:p w14:paraId="5930A320" w14:textId="77777777" w:rsidR="00C61C8D" w:rsidRPr="0023524E" w:rsidRDefault="00C61C8D" w:rsidP="0023524E">
      <w:pPr>
        <w:tabs>
          <w:tab w:val="left" w:pos="993"/>
        </w:tabs>
        <w:spacing w:after="0" w:line="240" w:lineRule="auto"/>
        <w:ind w:firstLine="567"/>
        <w:jc w:val="both"/>
        <w:outlineLvl w:val="0"/>
        <w:rPr>
          <w:rFonts w:ascii="Times New Roman" w:eastAsia="Times New Roman" w:hAnsi="Times New Roman" w:cs="Times New Roman"/>
          <w:b/>
        </w:rPr>
      </w:pPr>
    </w:p>
    <w:p w14:paraId="39EEF544" w14:textId="606F332D" w:rsidR="00C61C8D" w:rsidRPr="0023524E" w:rsidRDefault="00C61C8D" w:rsidP="0023524E">
      <w:pPr>
        <w:spacing w:after="0" w:line="240" w:lineRule="auto"/>
        <w:ind w:firstLine="720"/>
        <w:jc w:val="both"/>
        <w:rPr>
          <w:rFonts w:ascii="Times New Roman" w:eastAsia="Times New Roman" w:hAnsi="Times New Roman" w:cs="Times New Roman"/>
          <w:color w:val="000000"/>
        </w:rPr>
      </w:pPr>
      <w:r w:rsidRPr="0023524E">
        <w:rPr>
          <w:rFonts w:ascii="Times New Roman" w:eastAsia="Times New Roman" w:hAnsi="Times New Roman" w:cs="Times New Roman"/>
        </w:rPr>
        <w:t xml:space="preserve">1. </w:t>
      </w:r>
      <w:r w:rsidR="00E84ACD">
        <w:rPr>
          <w:rFonts w:ascii="Times New Roman" w:eastAsia="Times New Roman" w:hAnsi="Times New Roman" w:cs="Times New Roman"/>
        </w:rPr>
        <w:t>T</w:t>
      </w:r>
      <w:r w:rsidRPr="0023524E">
        <w:rPr>
          <w:rFonts w:ascii="Times New Roman" w:eastAsia="Times New Roman" w:hAnsi="Times New Roman" w:cs="Times New Roman"/>
        </w:rPr>
        <w:t xml:space="preserve">echninio projekto </w:t>
      </w:r>
      <w:r w:rsidR="00E84ACD">
        <w:rPr>
          <w:rFonts w:ascii="Times New Roman" w:eastAsia="Times New Roman" w:hAnsi="Times New Roman" w:cs="Times New Roman"/>
        </w:rPr>
        <w:t xml:space="preserve"> </w:t>
      </w:r>
      <w:r w:rsidR="00E84ACD" w:rsidRPr="005F0FE0">
        <w:rPr>
          <w:rFonts w:ascii="Times New Roman" w:hAnsi="Times New Roman" w:cs="Times New Roman"/>
          <w:b/>
          <w:bCs/>
          <w:kern w:val="2"/>
        </w:rPr>
        <w:t xml:space="preserve">VŠĮ Radviliškio ligoninės </w:t>
      </w:r>
      <w:r w:rsidR="00E84ACD" w:rsidRPr="005F0FE0">
        <w:rPr>
          <w:rFonts w:ascii="Times New Roman" w:hAnsi="Times New Roman" w:cs="Times New Roman"/>
          <w:b/>
          <w:kern w:val="2"/>
        </w:rPr>
        <w:t xml:space="preserve">Gedimino g.9, Radviliškyje </w:t>
      </w:r>
      <w:r w:rsidR="00E84ACD" w:rsidRPr="005F0FE0">
        <w:rPr>
          <w:rFonts w:ascii="Times New Roman" w:hAnsi="Times New Roman" w:cs="Times New Roman"/>
          <w:b/>
          <w:bCs/>
          <w:kern w:val="2"/>
        </w:rPr>
        <w:t>(</w:t>
      </w:r>
      <w:r w:rsidR="00E84ACD" w:rsidRPr="005F0FE0">
        <w:rPr>
          <w:rFonts w:ascii="Times New Roman" w:hAnsi="Times New Roman" w:cs="Times New Roman"/>
          <w:b/>
          <w:spacing w:val="-2"/>
          <w:kern w:val="2"/>
        </w:rPr>
        <w:t>Unikalus Nr. 7196-6000-6122)</w:t>
      </w:r>
      <w:r w:rsidR="00E84ACD" w:rsidRPr="005F0FE0">
        <w:rPr>
          <w:rFonts w:ascii="Times New Roman" w:hAnsi="Times New Roman" w:cs="Times New Roman"/>
          <w:spacing w:val="-2"/>
          <w:kern w:val="2"/>
        </w:rPr>
        <w:t xml:space="preserve"> </w:t>
      </w:r>
      <w:r w:rsidR="00E84ACD" w:rsidRPr="005F0FE0">
        <w:rPr>
          <w:rFonts w:ascii="Times New Roman" w:hAnsi="Times New Roman" w:cs="Times New Roman"/>
          <w:b/>
          <w:bCs/>
        </w:rPr>
        <w:t xml:space="preserve">, I korpuso priėmimo – skubiosios pagalbos skyriaus patalpų remonto  </w:t>
      </w:r>
      <w:r w:rsidR="00E84ACD" w:rsidRPr="005F0FE0">
        <w:rPr>
          <w:rFonts w:ascii="Times New Roman" w:hAnsi="Times New Roman" w:cs="Times New Roman"/>
          <w:b/>
          <w:bCs/>
          <w:kern w:val="2"/>
        </w:rPr>
        <w:t>kapitalinio remonto projektas su projekto priežiūra</w:t>
      </w:r>
      <w:r w:rsidR="00E84ACD" w:rsidRPr="005F0FE0">
        <w:rPr>
          <w:rFonts w:ascii="Times New Roman" w:hAnsi="Times New Roman" w:cs="Times New Roman"/>
          <w:kern w:val="2"/>
        </w:rPr>
        <w:t>“</w:t>
      </w:r>
      <w:r w:rsidR="00E84ACD">
        <w:rPr>
          <w:rFonts w:ascii="Times New Roman" w:eastAsia="Times New Roman" w:hAnsi="Times New Roman" w:cs="Times New Roman"/>
        </w:rPr>
        <w:t xml:space="preserve"> </w:t>
      </w:r>
      <w:r w:rsidRPr="0023524E">
        <w:rPr>
          <w:rFonts w:ascii="Times New Roman" w:eastAsia="Times New Roman" w:hAnsi="Times New Roman" w:cs="Times New Roman"/>
          <w:color w:val="000000"/>
        </w:rPr>
        <w:t>parengima</w:t>
      </w:r>
      <w:r w:rsidRPr="0023524E">
        <w:rPr>
          <w:rFonts w:ascii="Times New Roman" w:eastAsia="Times New Roman" w:hAnsi="Times New Roman" w:cs="Times New Roman"/>
        </w:rPr>
        <w:t>s</w:t>
      </w:r>
      <w:r w:rsidR="00E84ACD">
        <w:rPr>
          <w:rFonts w:ascii="Times New Roman" w:eastAsia="Times New Roman" w:hAnsi="Times New Roman" w:cs="Times New Roman"/>
        </w:rPr>
        <w:t>,</w:t>
      </w:r>
      <w:r w:rsidRPr="0023524E">
        <w:rPr>
          <w:rFonts w:ascii="Times New Roman" w:eastAsia="Times New Roman" w:hAnsi="Times New Roman" w:cs="Times New Roman"/>
        </w:rPr>
        <w:t xml:space="preserve"> (toliau –   </w:t>
      </w:r>
      <w:r w:rsidRPr="0023524E">
        <w:rPr>
          <w:rFonts w:ascii="Times New Roman" w:eastAsia="Times New Roman" w:hAnsi="Times New Roman" w:cs="Times New Roman"/>
          <w:b/>
        </w:rPr>
        <w:t>Paslaugos</w:t>
      </w:r>
      <w:r w:rsidRPr="0023524E">
        <w:rPr>
          <w:rFonts w:ascii="Times New Roman" w:eastAsia="Times New Roman" w:hAnsi="Times New Roman" w:cs="Times New Roman"/>
        </w:rPr>
        <w:t>)</w:t>
      </w:r>
      <w:r w:rsidRPr="0023524E">
        <w:rPr>
          <w:rFonts w:ascii="Times New Roman" w:eastAsia="Times New Roman" w:hAnsi="Times New Roman" w:cs="Times New Roman"/>
          <w:color w:val="000000"/>
        </w:rPr>
        <w:t>.</w:t>
      </w:r>
    </w:p>
    <w:p w14:paraId="1F440819" w14:textId="21CAD969" w:rsidR="00C61C8D" w:rsidRPr="0023524E" w:rsidRDefault="00C61C8D" w:rsidP="0023524E">
      <w:pPr>
        <w:widowControl w:val="0"/>
        <w:shd w:val="clear" w:color="auto" w:fill="FFFFFF"/>
        <w:suppressAutoHyphens/>
        <w:autoSpaceDE w:val="0"/>
        <w:autoSpaceDN w:val="0"/>
        <w:spacing w:after="0" w:line="240" w:lineRule="auto"/>
        <w:ind w:hanging="686"/>
        <w:jc w:val="both"/>
        <w:textAlignment w:val="baseline"/>
        <w:rPr>
          <w:rFonts w:ascii="Times New Roman" w:eastAsia="Calibri" w:hAnsi="Times New Roman" w:cs="Times New Roman"/>
          <w:b/>
          <w:bCs/>
        </w:rPr>
      </w:pPr>
      <w:r w:rsidRPr="0023524E">
        <w:rPr>
          <w:rFonts w:ascii="Times New Roman" w:eastAsia="Times New Roman" w:hAnsi="Times New Roman" w:cs="Times New Roman"/>
          <w:color w:val="000000"/>
        </w:rPr>
        <w:t xml:space="preserve">                        </w:t>
      </w:r>
      <w:r w:rsidR="00E84ACD">
        <w:rPr>
          <w:rFonts w:ascii="Times New Roman" w:eastAsia="Times New Roman" w:hAnsi="Times New Roman" w:cs="Times New Roman"/>
          <w:color w:val="000000"/>
        </w:rPr>
        <w:t xml:space="preserve"> </w:t>
      </w:r>
      <w:r w:rsidRPr="0023524E">
        <w:rPr>
          <w:rFonts w:ascii="Times New Roman" w:eastAsia="Times New Roman" w:hAnsi="Times New Roman" w:cs="Times New Roman"/>
          <w:color w:val="000000"/>
        </w:rPr>
        <w:t xml:space="preserve">2. </w:t>
      </w:r>
      <w:r w:rsidRPr="0023524E">
        <w:rPr>
          <w:rFonts w:ascii="Times New Roman" w:eastAsia="Times New Roman" w:hAnsi="Times New Roman" w:cs="Times New Roman"/>
          <w:lang w:eastAsia="ar-SA"/>
        </w:rPr>
        <w:t>Teikėjas įsipareigoja parengti projektą</w:t>
      </w:r>
      <w:r w:rsidR="003B1FA3">
        <w:rPr>
          <w:rFonts w:ascii="Times New Roman" w:eastAsia="Times New Roman" w:hAnsi="Times New Roman" w:cs="Arial"/>
          <w:b/>
          <w:bCs/>
        </w:rPr>
        <w:t xml:space="preserve"> </w:t>
      </w:r>
      <w:r w:rsidRPr="0023524E">
        <w:rPr>
          <w:rFonts w:ascii="Times New Roman" w:eastAsia="Calibri" w:hAnsi="Times New Roman" w:cs="Times New Roman"/>
          <w:b/>
          <w:bCs/>
        </w:rPr>
        <w:t xml:space="preserve"> </w:t>
      </w:r>
      <w:r w:rsidRPr="0023524E">
        <w:rPr>
          <w:rFonts w:ascii="Times New Roman" w:eastAsia="Times New Roman" w:hAnsi="Times New Roman" w:cs="Times New Roman"/>
          <w:lang w:eastAsia="ar-SA"/>
        </w:rPr>
        <w:t>pagal techninę specifikaciją ir perduoti Užsakovui.</w:t>
      </w:r>
    </w:p>
    <w:p w14:paraId="100041DA" w14:textId="79BF4C21" w:rsidR="00AA6123" w:rsidRPr="00DC7BB3" w:rsidRDefault="005F0FE0" w:rsidP="005F0FE0">
      <w:pPr>
        <w:tabs>
          <w:tab w:val="left" w:pos="5760"/>
        </w:tabs>
        <w:spacing w:after="0" w:line="240" w:lineRule="auto"/>
        <w:jc w:val="both"/>
        <w:rPr>
          <w:rFonts w:ascii="Times New Roman" w:eastAsia="Times New Roman" w:hAnsi="Times New Roman" w:cs="Times New Roman"/>
          <w:bCs/>
        </w:rPr>
      </w:pPr>
      <w:r>
        <w:rPr>
          <w:rFonts w:ascii="Times New Roman" w:eastAsia="Times New Roman" w:hAnsi="Times New Roman" w:cs="Times New Roman"/>
          <w:color w:val="000000"/>
        </w:rPr>
        <w:t xml:space="preserve">            </w:t>
      </w:r>
      <w:r w:rsidR="00E84ACD">
        <w:rPr>
          <w:rFonts w:ascii="Times New Roman" w:eastAsia="Times New Roman" w:hAnsi="Times New Roman" w:cs="Times New Roman"/>
          <w:color w:val="000000"/>
        </w:rPr>
        <w:t xml:space="preserve"> </w:t>
      </w:r>
      <w:r w:rsidR="00C61C8D" w:rsidRPr="0023524E">
        <w:rPr>
          <w:rFonts w:ascii="Times New Roman" w:eastAsia="Times New Roman" w:hAnsi="Times New Roman" w:cs="Times New Roman"/>
          <w:color w:val="000000"/>
        </w:rPr>
        <w:t xml:space="preserve">3. Techninis projektas turi būti parengtas ir pateiktas perkančiajai organizacijai </w:t>
      </w:r>
      <w:r w:rsidR="00C61C8D" w:rsidRPr="00DC7BB3">
        <w:rPr>
          <w:rFonts w:ascii="Times New Roman" w:eastAsia="Times New Roman" w:hAnsi="Times New Roman" w:cs="Times New Roman"/>
          <w:bCs/>
        </w:rPr>
        <w:t xml:space="preserve">per </w:t>
      </w:r>
      <w:r w:rsidR="00E84ACD" w:rsidRPr="00DC7BB3">
        <w:rPr>
          <w:rFonts w:ascii="Times New Roman" w:eastAsia="Times New Roman" w:hAnsi="Times New Roman" w:cs="Times New Roman"/>
          <w:bCs/>
        </w:rPr>
        <w:t xml:space="preserve"> </w:t>
      </w:r>
      <w:r w:rsidR="00C041E9" w:rsidRPr="00DC7BB3">
        <w:rPr>
          <w:rFonts w:ascii="Times New Roman" w:eastAsia="Times New Roman" w:hAnsi="Times New Roman" w:cs="Times New Roman"/>
          <w:bCs/>
        </w:rPr>
        <w:t>4</w:t>
      </w:r>
      <w:r w:rsidR="00E84ACD" w:rsidRPr="00DC7BB3">
        <w:rPr>
          <w:rFonts w:ascii="Times New Roman" w:eastAsia="Times New Roman" w:hAnsi="Times New Roman" w:cs="Times New Roman"/>
          <w:bCs/>
        </w:rPr>
        <w:t xml:space="preserve"> </w:t>
      </w:r>
      <w:r w:rsidR="00C61C8D" w:rsidRPr="00DC7BB3">
        <w:rPr>
          <w:rFonts w:ascii="Times New Roman" w:eastAsia="Times New Roman" w:hAnsi="Times New Roman" w:cs="Times New Roman"/>
          <w:bCs/>
        </w:rPr>
        <w:t>mėnesius nuo sutarties pasirašymo dienos.</w:t>
      </w:r>
      <w:r w:rsidR="00AA6123" w:rsidRPr="00DC7BB3">
        <w:rPr>
          <w:rFonts w:ascii="Times New Roman" w:eastAsia="Times New Roman" w:hAnsi="Times New Roman" w:cs="Times New Roman"/>
          <w:bCs/>
        </w:rPr>
        <w:t xml:space="preserve"> </w:t>
      </w:r>
      <w:r w:rsidR="00DC7BB3" w:rsidRPr="00DC7BB3">
        <w:rPr>
          <w:rFonts w:ascii="Times New Roman" w:eastAsia="Times New Roman" w:hAnsi="Times New Roman" w:cs="Times New Roman"/>
          <w:bCs/>
        </w:rPr>
        <w:t xml:space="preserve">Su teigiama ekspertų išvada  per </w:t>
      </w:r>
      <w:r w:rsidR="00AA6123" w:rsidRPr="00DC7BB3">
        <w:rPr>
          <w:rFonts w:ascii="Times New Roman" w:eastAsia="Times New Roman" w:hAnsi="Times New Roman" w:cs="Times New Roman"/>
          <w:bCs/>
        </w:rPr>
        <w:t xml:space="preserve"> 6 mėnesi</w:t>
      </w:r>
      <w:r w:rsidR="00DC7BB3" w:rsidRPr="00DC7BB3">
        <w:rPr>
          <w:rFonts w:ascii="Times New Roman" w:eastAsia="Times New Roman" w:hAnsi="Times New Roman" w:cs="Times New Roman"/>
          <w:bCs/>
        </w:rPr>
        <w:t xml:space="preserve">us. </w:t>
      </w:r>
      <w:r w:rsidR="00AA6123" w:rsidRPr="00DC7BB3">
        <w:rPr>
          <w:rFonts w:ascii="Times New Roman" w:eastAsia="Times New Roman" w:hAnsi="Times New Roman" w:cs="Times New Roman"/>
          <w:bCs/>
        </w:rPr>
        <w:t xml:space="preserve"> </w:t>
      </w:r>
    </w:p>
    <w:p w14:paraId="0FF76B1F" w14:textId="217566DA" w:rsidR="00C61C8D" w:rsidRPr="0023524E" w:rsidRDefault="00C61C8D" w:rsidP="00E84ACD">
      <w:pPr>
        <w:spacing w:after="0" w:line="240" w:lineRule="auto"/>
        <w:jc w:val="both"/>
        <w:rPr>
          <w:rFonts w:ascii="Times New Roman" w:eastAsia="Times New Roman" w:hAnsi="Times New Roman" w:cs="Times New Roman"/>
          <w:color w:val="000000"/>
        </w:rPr>
      </w:pPr>
    </w:p>
    <w:p w14:paraId="21D5350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 xml:space="preserve">4. </w:t>
      </w:r>
      <w:r w:rsidRPr="0023524E">
        <w:rPr>
          <w:rFonts w:ascii="Times New Roman" w:eastAsia="Calibri" w:hAnsi="Times New Roman" w:cs="Times New Roman"/>
          <w:b/>
          <w:u w:val="single"/>
        </w:rPr>
        <w:t>Šis pirkimas laikomas žaliuoju</w:t>
      </w:r>
      <w:r w:rsidRPr="0023524E">
        <w:rPr>
          <w:rFonts w:ascii="Times New Roman" w:eastAsia="Calibri" w:hAnsi="Times New Roman" w:cs="Times New Roman"/>
          <w:bCs/>
        </w:rPr>
        <w:t xml:space="preserve">, nes pirkime taikomas aplinkos apsaugos priemonių įgyvendinimas: </w:t>
      </w:r>
      <w:r w:rsidRPr="0023524E">
        <w:rPr>
          <w:rFonts w:ascii="Times New Roman" w:eastAsia="Times New Roman" w:hAnsi="Times New Roman" w:cs="Times New Roman"/>
        </w:rPr>
        <w:t>paslaugoms atlikti naudojama mažiau ar nenaudojama pavojingųjų cheminių medžiagų, neteršiama aplinka ir nekeliamas pavojus sveikatai.</w:t>
      </w:r>
    </w:p>
    <w:p w14:paraId="0B60A3FE" w14:textId="77777777" w:rsidR="00C61C8D" w:rsidRPr="0023524E" w:rsidRDefault="00C61C8D" w:rsidP="00E84ACD">
      <w:pPr>
        <w:spacing w:after="0" w:line="240" w:lineRule="auto"/>
        <w:ind w:firstLine="720"/>
        <w:jc w:val="center"/>
        <w:rPr>
          <w:rFonts w:ascii="Times New Roman" w:eastAsia="Calibri" w:hAnsi="Times New Roman" w:cs="Times New Roman"/>
          <w:bCs/>
        </w:rPr>
      </w:pPr>
    </w:p>
    <w:p w14:paraId="157FF535" w14:textId="77777777" w:rsidR="00C61C8D" w:rsidRPr="0023524E" w:rsidRDefault="00C61C8D" w:rsidP="00E84ACD">
      <w:pPr>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II SKYRIUS</w:t>
      </w:r>
    </w:p>
    <w:p w14:paraId="68EEB2FD" w14:textId="77777777" w:rsidR="00C61C8D" w:rsidRPr="0023524E" w:rsidRDefault="00C61C8D" w:rsidP="00E84ACD">
      <w:pPr>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SUTARTIES GALIOJIMAS IR NUTRAUKIMAS</w:t>
      </w:r>
    </w:p>
    <w:p w14:paraId="285591B7" w14:textId="77777777" w:rsidR="00C61C8D" w:rsidRPr="0023524E" w:rsidRDefault="00C61C8D" w:rsidP="0023524E">
      <w:pPr>
        <w:spacing w:after="0" w:line="240" w:lineRule="auto"/>
        <w:jc w:val="both"/>
        <w:outlineLvl w:val="0"/>
        <w:rPr>
          <w:rFonts w:ascii="Times New Roman" w:eastAsia="Times New Roman" w:hAnsi="Times New Roman" w:cs="Times New Roman"/>
          <w:bCs/>
        </w:rPr>
      </w:pPr>
    </w:p>
    <w:p w14:paraId="75C3F258" w14:textId="77777777" w:rsidR="00C61C8D" w:rsidRPr="0023524E" w:rsidRDefault="00C61C8D" w:rsidP="0023524E">
      <w:pPr>
        <w:tabs>
          <w:tab w:val="left" w:pos="567"/>
          <w:tab w:val="left" w:pos="709"/>
        </w:tabs>
        <w:spacing w:after="0" w:line="240" w:lineRule="auto"/>
        <w:ind w:firstLine="720"/>
        <w:jc w:val="both"/>
        <w:rPr>
          <w:rFonts w:ascii="Times New Roman" w:eastAsia="Times New Roman" w:hAnsi="Times New Roman" w:cs="Times New Roman"/>
          <w:iCs/>
          <w:color w:val="000000"/>
        </w:rPr>
      </w:pPr>
      <w:r w:rsidRPr="0023524E">
        <w:rPr>
          <w:rFonts w:ascii="Times New Roman" w:eastAsia="Times New Roman" w:hAnsi="Times New Roman" w:cs="Times New Roman"/>
          <w:color w:val="000000"/>
        </w:rPr>
        <w:t xml:space="preserve">5. Sutartis įsigalioja, kai Sutartį pasirašo abi Sutarties šalys ir galioja iki visiško Šalių įsipareigojimų įvykdymo. </w:t>
      </w:r>
      <w:r w:rsidRPr="0023524E">
        <w:rPr>
          <w:rFonts w:ascii="Times New Roman" w:eastAsia="Calibri" w:hAnsi="Times New Roman" w:cs="Times New Roman"/>
        </w:rPr>
        <w:t>Sutarties pasirašymo data laikoma diena, kai Sutartį pasirašo paskutinė Sutarties Šalis.</w:t>
      </w:r>
    </w:p>
    <w:p w14:paraId="79350424" w14:textId="6C7AD204" w:rsidR="00C61C8D" w:rsidRPr="00790DAE" w:rsidRDefault="00C61C8D" w:rsidP="0023524E">
      <w:pPr>
        <w:tabs>
          <w:tab w:val="left" w:pos="5760"/>
        </w:tabs>
        <w:spacing w:after="0" w:line="240" w:lineRule="auto"/>
        <w:ind w:firstLine="720"/>
        <w:jc w:val="both"/>
        <w:rPr>
          <w:rFonts w:ascii="Times New Roman" w:eastAsia="Times New Roman" w:hAnsi="Times New Roman" w:cs="Times New Roman"/>
          <w:b/>
          <w:bCs/>
          <w:color w:val="C00000"/>
        </w:rPr>
      </w:pPr>
      <w:r w:rsidRPr="0023524E">
        <w:rPr>
          <w:rFonts w:ascii="Times New Roman" w:eastAsia="Times New Roman" w:hAnsi="Times New Roman" w:cs="Times New Roman"/>
        </w:rPr>
        <w:t>6</w:t>
      </w:r>
      <w:r w:rsidRPr="00790DAE">
        <w:rPr>
          <w:rFonts w:ascii="Times New Roman" w:eastAsia="Times New Roman" w:hAnsi="Times New Roman" w:cs="Times New Roman"/>
          <w:color w:val="C00000"/>
        </w:rPr>
        <w:t xml:space="preserve">. </w:t>
      </w:r>
      <w:r w:rsidRPr="00350DA1">
        <w:rPr>
          <w:rFonts w:ascii="Times New Roman" w:eastAsia="Times New Roman" w:hAnsi="Times New Roman" w:cs="Times New Roman"/>
          <w:color w:val="4472C4" w:themeColor="accent5"/>
        </w:rPr>
        <w:t xml:space="preserve">Paslaugos turi būti suteiktos per </w:t>
      </w:r>
      <w:r w:rsidR="00C041E9" w:rsidRPr="00350DA1">
        <w:rPr>
          <w:rFonts w:ascii="Times New Roman" w:eastAsia="Times New Roman" w:hAnsi="Times New Roman" w:cs="Times New Roman"/>
          <w:color w:val="4472C4" w:themeColor="accent5"/>
        </w:rPr>
        <w:t>4</w:t>
      </w:r>
      <w:r w:rsidRPr="00350DA1">
        <w:rPr>
          <w:rFonts w:ascii="Times New Roman" w:eastAsia="Times New Roman" w:hAnsi="Times New Roman" w:cs="Times New Roman"/>
          <w:color w:val="4472C4" w:themeColor="accent5"/>
        </w:rPr>
        <w:t xml:space="preserve"> mėnesius nuo sutarties pasirašymo dienos. </w:t>
      </w:r>
      <w:r w:rsidR="00DC7BB3" w:rsidRPr="00350DA1">
        <w:rPr>
          <w:rFonts w:ascii="Times New Roman" w:eastAsia="Times New Roman" w:hAnsi="Times New Roman" w:cs="Times New Roman"/>
          <w:color w:val="4472C4" w:themeColor="accent5"/>
        </w:rPr>
        <w:t xml:space="preserve">Projekto priežiūra atliekama viso projekto vykdymo metu. </w:t>
      </w:r>
      <w:r w:rsidRPr="00350DA1">
        <w:rPr>
          <w:rFonts w:ascii="Times New Roman" w:eastAsia="Times New Roman" w:hAnsi="Times New Roman" w:cs="Times New Roman"/>
          <w:color w:val="4472C4" w:themeColor="accent5"/>
        </w:rPr>
        <w:t xml:space="preserve">Bendra sutarties trukmė </w:t>
      </w:r>
      <w:r w:rsidR="00DC7BB3" w:rsidRPr="00350DA1">
        <w:rPr>
          <w:rFonts w:ascii="Times New Roman" w:eastAsia="Times New Roman" w:hAnsi="Times New Roman" w:cs="Times New Roman"/>
          <w:color w:val="4472C4" w:themeColor="accent5"/>
        </w:rPr>
        <w:t xml:space="preserve">8 </w:t>
      </w:r>
      <w:r w:rsidRPr="00350DA1">
        <w:rPr>
          <w:rFonts w:ascii="Times New Roman" w:eastAsia="Times New Roman" w:hAnsi="Times New Roman" w:cs="Times New Roman"/>
          <w:color w:val="4472C4" w:themeColor="accent5"/>
        </w:rPr>
        <w:t>mėnesiai</w:t>
      </w:r>
      <w:r w:rsidR="00350DA1" w:rsidRPr="00350DA1">
        <w:rPr>
          <w:rFonts w:ascii="Times New Roman" w:eastAsia="Times New Roman" w:hAnsi="Times New Roman" w:cs="Times New Roman"/>
          <w:color w:val="4472C4" w:themeColor="accent5"/>
        </w:rPr>
        <w:t xml:space="preserve"> (įskaitant projekto ekspertinius taisymus)</w:t>
      </w:r>
      <w:r w:rsidR="00DC7BB3" w:rsidRPr="00350DA1">
        <w:rPr>
          <w:rFonts w:ascii="Times New Roman" w:eastAsia="Times New Roman" w:hAnsi="Times New Roman" w:cs="Times New Roman"/>
          <w:color w:val="4472C4" w:themeColor="accent5"/>
        </w:rPr>
        <w:t>, kitu a</w:t>
      </w:r>
      <w:r w:rsidR="00350DA1">
        <w:rPr>
          <w:rFonts w:ascii="Times New Roman" w:eastAsia="Times New Roman" w:hAnsi="Times New Roman" w:cs="Times New Roman"/>
          <w:color w:val="4472C4" w:themeColor="accent5"/>
        </w:rPr>
        <w:t>t</w:t>
      </w:r>
      <w:r w:rsidR="00DC7BB3" w:rsidRPr="00350DA1">
        <w:rPr>
          <w:rFonts w:ascii="Times New Roman" w:eastAsia="Times New Roman" w:hAnsi="Times New Roman" w:cs="Times New Roman"/>
          <w:color w:val="4472C4" w:themeColor="accent5"/>
        </w:rPr>
        <w:t>v</w:t>
      </w:r>
      <w:r w:rsidR="00350DA1">
        <w:rPr>
          <w:rFonts w:ascii="Times New Roman" w:eastAsia="Times New Roman" w:hAnsi="Times New Roman" w:cs="Times New Roman"/>
          <w:color w:val="4472C4" w:themeColor="accent5"/>
        </w:rPr>
        <w:t>e</w:t>
      </w:r>
      <w:r w:rsidR="00DC7BB3" w:rsidRPr="00350DA1">
        <w:rPr>
          <w:rFonts w:ascii="Times New Roman" w:eastAsia="Times New Roman" w:hAnsi="Times New Roman" w:cs="Times New Roman"/>
          <w:color w:val="4472C4" w:themeColor="accent5"/>
        </w:rPr>
        <w:t>ju iki visiško sutartinių įsipareigojimų įvykdymo.</w:t>
      </w:r>
      <w:r w:rsidR="001F773D" w:rsidRPr="00350DA1">
        <w:rPr>
          <w:rFonts w:ascii="Times New Roman" w:eastAsia="Times New Roman" w:hAnsi="Times New Roman" w:cs="Times New Roman"/>
          <w:b/>
          <w:bCs/>
          <w:color w:val="4472C4" w:themeColor="accent5"/>
        </w:rPr>
        <w:t xml:space="preserve"> </w:t>
      </w:r>
    </w:p>
    <w:p w14:paraId="01ECC1C2" w14:textId="77777777" w:rsidR="00C61C8D" w:rsidRPr="0023524E" w:rsidRDefault="00C61C8D" w:rsidP="0023524E">
      <w:pPr>
        <w:tabs>
          <w:tab w:val="left" w:pos="5760"/>
        </w:tabs>
        <w:spacing w:after="0" w:line="240" w:lineRule="auto"/>
        <w:ind w:firstLine="720"/>
        <w:jc w:val="both"/>
        <w:rPr>
          <w:rFonts w:ascii="Times New Roman" w:eastAsia="Times New Roman" w:hAnsi="Times New Roman" w:cs="Times New Roman"/>
          <w:color w:val="FF0000"/>
        </w:rPr>
      </w:pPr>
      <w:r w:rsidRPr="0023524E">
        <w:rPr>
          <w:rFonts w:ascii="Times New Roman" w:eastAsia="Times New Roman" w:hAnsi="Times New Roman" w:cs="Times New Roman"/>
        </w:rPr>
        <w:t xml:space="preserve">7. </w:t>
      </w:r>
      <w:r w:rsidRPr="0023524E">
        <w:rPr>
          <w:rFonts w:ascii="Times New Roman" w:eastAsia="Times New Roman" w:hAnsi="Times New Roman" w:cs="Times New Roman"/>
          <w:bdr w:val="none" w:sz="0" w:space="0" w:color="auto" w:frame="1"/>
        </w:rPr>
        <w:t xml:space="preserve">Jei </w:t>
      </w:r>
      <w:r w:rsidRPr="0023524E">
        <w:rPr>
          <w:rFonts w:ascii="Times New Roman" w:eastAsia="Times New Roman" w:hAnsi="Times New Roman" w:cs="Times New Roman"/>
          <w:color w:val="000000"/>
          <w:bdr w:val="none" w:sz="0" w:space="0" w:color="auto" w:frame="1"/>
        </w:rPr>
        <w:t>bet kuri Sutarties nuostata tampa ar pripažįstama visiškai ar iš dalies negaliojančia, tai neturi įtakos kitų Sutarties nuostatų galiojimui.</w:t>
      </w:r>
    </w:p>
    <w:p w14:paraId="72D1D982" w14:textId="77777777" w:rsidR="00C61C8D" w:rsidRPr="0023524E" w:rsidRDefault="00C61C8D" w:rsidP="0023524E">
      <w:pPr>
        <w:shd w:val="clear" w:color="auto" w:fill="FFFFFF"/>
        <w:tabs>
          <w:tab w:val="left" w:pos="1134"/>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 Sutartį galima nutraukti šiais atvejais:</w:t>
      </w:r>
    </w:p>
    <w:p w14:paraId="77924C9B" w14:textId="77777777" w:rsidR="00C61C8D" w:rsidRPr="0023524E" w:rsidRDefault="00C61C8D" w:rsidP="0023524E">
      <w:pPr>
        <w:shd w:val="clear" w:color="auto" w:fill="FFFFFF"/>
        <w:tabs>
          <w:tab w:val="left" w:pos="720"/>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.1. vienos​​ Šalies sprendimu prieš</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10</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kalendorinių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dienų raštu įspėjus kitą Šalį, jeigu ji nevykdo ar netinkamai vykdo savo įsipareigojimus ir tai yra esminis sutarties pažeidimas. Nustatydamos esminį</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sutarties pažeidimą Šalys privalo vadovautis Lietuvos Respublikos civilinio kodekso 6.217 str. nuostatomis;</w:t>
      </w:r>
    </w:p>
    <w:p w14:paraId="4291DB4E" w14:textId="77777777" w:rsidR="00C61C8D" w:rsidRPr="0023524E" w:rsidRDefault="00C61C8D" w:rsidP="0023524E">
      <w:pPr>
        <w:shd w:val="clear" w:color="auto" w:fill="FFFFFF"/>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.2.</w:t>
      </w:r>
      <w:r w:rsidRPr="0023524E">
        <w:rPr>
          <w:rFonts w:ascii="Times New Roman" w:eastAsia="Times New Roman" w:hAnsi="Times New Roman" w:cs="Times New Roman"/>
          <w:color w:val="000000"/>
        </w:rPr>
        <w:t>​​ u</w:t>
      </w:r>
      <w:r w:rsidRPr="0023524E">
        <w:rPr>
          <w:rFonts w:ascii="Times New Roman" w:eastAsia="Times New Roman" w:hAnsi="Times New Roman" w:cs="Times New Roman"/>
          <w:color w:val="000000"/>
          <w:bdr w:val="none" w:sz="0" w:space="0" w:color="auto" w:frame="1"/>
        </w:rPr>
        <w:t>žsakovo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sprendimu</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prieš 10 kalendorinių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dienų raštu įspėjus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Teikėją Viešųjų pirkimų įstatymo 90 straipsnio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1 dalyje nurodytais atvejais;</w:t>
      </w:r>
    </w:p>
    <w:p w14:paraId="7097290F" w14:textId="77777777" w:rsidR="00C61C8D" w:rsidRPr="0023524E" w:rsidRDefault="00C61C8D" w:rsidP="0023524E">
      <w:pPr>
        <w:shd w:val="clear" w:color="auto" w:fill="FFFFFF"/>
        <w:tabs>
          <w:tab w:val="left" w:pos="709"/>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8</w:t>
      </w:r>
      <w:r w:rsidRPr="0023524E">
        <w:rPr>
          <w:rFonts w:ascii="Times New Roman" w:eastAsia="Times New Roman" w:hAnsi="Times New Roman" w:cs="Times New Roman"/>
          <w:color w:val="000000"/>
          <w:bdr w:val="none" w:sz="0" w:space="0" w:color="auto" w:frame="1"/>
        </w:rPr>
        <w:t>.3. ​​ abiejų Šalių rašytiniu susitarimu.</w:t>
      </w:r>
      <w:r w:rsidRPr="0023524E">
        <w:rPr>
          <w:rFonts w:ascii="Times New Roman" w:eastAsia="Times New Roman" w:hAnsi="Times New Roman" w:cs="Times New Roman"/>
          <w:color w:val="000000"/>
        </w:rPr>
        <w:t>​​ </w:t>
      </w:r>
    </w:p>
    <w:p w14:paraId="720F099A" w14:textId="77777777" w:rsidR="00C61C8D" w:rsidRPr="0023524E" w:rsidRDefault="00C61C8D" w:rsidP="0023524E">
      <w:pPr>
        <w:shd w:val="clear" w:color="auto" w:fill="FFFFFF"/>
        <w:tabs>
          <w:tab w:val="left" w:pos="567"/>
          <w:tab w:val="left" w:pos="851"/>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rPr>
        <w:t>9</w:t>
      </w:r>
      <w:r w:rsidRPr="0023524E">
        <w:rPr>
          <w:rFonts w:ascii="Times New Roman" w:eastAsia="Times New Roman" w:hAnsi="Times New Roman" w:cs="Times New Roman"/>
          <w:color w:val="000000"/>
          <w:bdr w:val="none" w:sz="0" w:space="0" w:color="auto" w:frame="1"/>
        </w:rPr>
        <w:t>. Nutraukus Sutartį ar jai pasibaigus, lieka galioti Sutarties nuostatos, susijusios su atsakomybe bei atsiskaitymais tarp Šalių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pagal Sutartį, taip pat visos kitos Sutarties nuostatos, kurios, kaip aiškiai nurodyta, išlieka galioti po Sutarties nutraukimo arba turi išlikti galioti, kad būtų visiškai įvykdyta Sutartis.</w:t>
      </w:r>
    </w:p>
    <w:p w14:paraId="45F03B2D" w14:textId="77777777" w:rsidR="00C61C8D" w:rsidRPr="0023524E" w:rsidRDefault="00C61C8D" w:rsidP="0023524E">
      <w:pPr>
        <w:shd w:val="clear" w:color="auto" w:fill="FFFFFF"/>
        <w:tabs>
          <w:tab w:val="left" w:pos="567"/>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bdr w:val="none" w:sz="0" w:space="0" w:color="auto" w:frame="1"/>
        </w:rPr>
        <w:t>10. Paslauga laikoma atlikta, kai pasirašomas galutinis paslaugos perdavimo-priėmimo aktas.</w:t>
      </w:r>
    </w:p>
    <w:p w14:paraId="2C1B0C49" w14:textId="77777777" w:rsidR="00C61C8D" w:rsidRPr="0023524E" w:rsidRDefault="00C61C8D" w:rsidP="0023524E">
      <w:pPr>
        <w:widowControl w:val="0"/>
        <w:spacing w:after="0" w:line="240" w:lineRule="auto"/>
        <w:jc w:val="both"/>
        <w:rPr>
          <w:rFonts w:ascii="Times New Roman" w:eastAsia="Times New Roman" w:hAnsi="Times New Roman" w:cs="Times New Roman"/>
          <w:iCs/>
          <w:color w:val="000000"/>
        </w:rPr>
      </w:pPr>
    </w:p>
    <w:p w14:paraId="24B30551" w14:textId="77777777" w:rsidR="00C61C8D" w:rsidRPr="0023524E" w:rsidRDefault="00C61C8D" w:rsidP="00790DAE">
      <w:pPr>
        <w:widowControl w:val="0"/>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III SKYRIUS</w:t>
      </w:r>
    </w:p>
    <w:p w14:paraId="02DFC221" w14:textId="013DB515" w:rsidR="00C61C8D" w:rsidRPr="0023524E" w:rsidRDefault="00C61C8D" w:rsidP="00790DAE">
      <w:pPr>
        <w:widowControl w:val="0"/>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SUTARTIES KAINA (KAINODAROS TAISYKLĖS) IR MOKĖJIMO SĄLYGOS</w:t>
      </w:r>
    </w:p>
    <w:p w14:paraId="5D272D53" w14:textId="77777777" w:rsidR="00C61C8D" w:rsidRPr="0023524E" w:rsidRDefault="00C61C8D" w:rsidP="0023524E">
      <w:pPr>
        <w:widowControl w:val="0"/>
        <w:spacing w:after="0" w:line="240" w:lineRule="auto"/>
        <w:jc w:val="both"/>
        <w:rPr>
          <w:rFonts w:ascii="Times New Roman" w:eastAsia="Times New Roman" w:hAnsi="Times New Roman" w:cs="Times New Roman"/>
          <w:b/>
        </w:rPr>
      </w:pPr>
    </w:p>
    <w:p w14:paraId="4302B1FB" w14:textId="77777777" w:rsidR="00C61C8D" w:rsidRPr="0023524E" w:rsidRDefault="00C61C8D" w:rsidP="0023524E">
      <w:pPr>
        <w:widowControl w:val="0"/>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11. Sutarties kaina:</w:t>
      </w:r>
    </w:p>
    <w:p w14:paraId="5972B915" w14:textId="77777777" w:rsidR="00C61C8D" w:rsidRPr="0023524E" w:rsidRDefault="00C61C8D" w:rsidP="0023524E">
      <w:pPr>
        <w:widowControl w:val="0"/>
        <w:spacing w:after="0" w:line="240" w:lineRule="auto"/>
        <w:ind w:firstLine="720"/>
        <w:jc w:val="both"/>
        <w:rPr>
          <w:rFonts w:ascii="Times New Roman" w:eastAsia="Times New Roman" w:hAnsi="Times New Roman" w:cs="Times New Roman"/>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2410"/>
        <w:gridCol w:w="2551"/>
      </w:tblGrid>
      <w:tr w:rsidR="00EB7EAA" w:rsidRPr="0023524E" w14:paraId="35FC021D" w14:textId="660AADC8" w:rsidTr="00474F0C">
        <w:tc>
          <w:tcPr>
            <w:tcW w:w="4707" w:type="dxa"/>
          </w:tcPr>
          <w:p w14:paraId="21333EBC" w14:textId="4E63E3A2" w:rsidR="00EB7EAA" w:rsidRPr="0023524E" w:rsidRDefault="00EB7EAA" w:rsidP="0023524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Paslaugos pavadinimas</w:t>
            </w:r>
          </w:p>
        </w:tc>
        <w:tc>
          <w:tcPr>
            <w:tcW w:w="2410" w:type="dxa"/>
          </w:tcPr>
          <w:p w14:paraId="45FA7F8C" w14:textId="2A60A5F5" w:rsidR="00EB7EAA" w:rsidRPr="0023524E" w:rsidRDefault="00EB7EAA" w:rsidP="0023524E">
            <w:pPr>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Kaina Eur be PVM</w:t>
            </w:r>
          </w:p>
        </w:tc>
        <w:tc>
          <w:tcPr>
            <w:tcW w:w="2551" w:type="dxa"/>
          </w:tcPr>
          <w:p w14:paraId="42B9AC05" w14:textId="77777777" w:rsidR="00EB7EAA" w:rsidRPr="0023524E" w:rsidRDefault="00EB7EAA" w:rsidP="0023524E">
            <w:pPr>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PVM Kaina su PVM</w:t>
            </w:r>
          </w:p>
        </w:tc>
      </w:tr>
      <w:tr w:rsidR="00EB7EAA" w:rsidRPr="0023524E" w14:paraId="14957649" w14:textId="33B012EE" w:rsidTr="00474F0C">
        <w:tc>
          <w:tcPr>
            <w:tcW w:w="4707" w:type="dxa"/>
          </w:tcPr>
          <w:p w14:paraId="1FE9EDBA" w14:textId="0735E849" w:rsidR="00EB7EAA" w:rsidRPr="00474F0C" w:rsidRDefault="00EB7EAA" w:rsidP="00EB7EAA">
            <w:pPr>
              <w:spacing w:after="0" w:line="240" w:lineRule="auto"/>
              <w:jc w:val="both"/>
              <w:rPr>
                <w:rFonts w:ascii="Times New Roman" w:eastAsia="Times New Roman" w:hAnsi="Times New Roman" w:cs="Times New Roman"/>
                <w:b/>
              </w:rPr>
            </w:pPr>
            <w:r w:rsidRPr="00474F0C">
              <w:rPr>
                <w:rFonts w:ascii="Times New Roman" w:hAnsi="Times New Roman" w:cs="Times New Roman"/>
              </w:rPr>
              <w:t>Techninio projekto parengimas</w:t>
            </w:r>
          </w:p>
        </w:tc>
        <w:tc>
          <w:tcPr>
            <w:tcW w:w="2410" w:type="dxa"/>
          </w:tcPr>
          <w:p w14:paraId="6C51AE37" w14:textId="075A5E3C" w:rsidR="00EB7EAA" w:rsidRPr="0023524E" w:rsidRDefault="00EB7EAA" w:rsidP="00EB7EAA">
            <w:pPr>
              <w:spacing w:after="0" w:line="240" w:lineRule="auto"/>
              <w:jc w:val="both"/>
              <w:rPr>
                <w:rFonts w:ascii="Times New Roman" w:eastAsia="Times New Roman" w:hAnsi="Times New Roman" w:cs="Times New Roman"/>
                <w:i/>
              </w:rPr>
            </w:pPr>
          </w:p>
        </w:tc>
        <w:tc>
          <w:tcPr>
            <w:tcW w:w="2551" w:type="dxa"/>
          </w:tcPr>
          <w:p w14:paraId="04D2F427" w14:textId="77777777" w:rsidR="00EB7EAA" w:rsidRPr="0023524E" w:rsidRDefault="00EB7EAA" w:rsidP="00EB7EAA">
            <w:pPr>
              <w:spacing w:after="0" w:line="240" w:lineRule="auto"/>
              <w:jc w:val="both"/>
              <w:rPr>
                <w:rFonts w:ascii="Times New Roman" w:eastAsia="Times New Roman" w:hAnsi="Times New Roman" w:cs="Times New Roman"/>
                <w:i/>
              </w:rPr>
            </w:pPr>
          </w:p>
        </w:tc>
      </w:tr>
      <w:tr w:rsidR="00474F0C" w:rsidRPr="0023524E" w14:paraId="41396816" w14:textId="1EC507DD" w:rsidTr="00474F0C">
        <w:trPr>
          <w:trHeight w:val="258"/>
        </w:trPr>
        <w:tc>
          <w:tcPr>
            <w:tcW w:w="4707" w:type="dxa"/>
          </w:tcPr>
          <w:p w14:paraId="44E77D33" w14:textId="586EB10A" w:rsidR="00474F0C" w:rsidRPr="00474F0C" w:rsidRDefault="00474F0C" w:rsidP="00EB7EAA">
            <w:pPr>
              <w:spacing w:after="0" w:line="240" w:lineRule="auto"/>
              <w:jc w:val="both"/>
              <w:rPr>
                <w:rFonts w:ascii="Times New Roman" w:eastAsia="Times New Roman" w:hAnsi="Times New Roman" w:cs="Times New Roman"/>
                <w:b/>
              </w:rPr>
            </w:pPr>
            <w:r w:rsidRPr="00474F0C">
              <w:rPr>
                <w:rFonts w:ascii="Times New Roman" w:hAnsi="Times New Roman" w:cs="Times New Roman"/>
              </w:rPr>
              <w:t>Projekto vykdymo priežiūra</w:t>
            </w:r>
          </w:p>
        </w:tc>
        <w:tc>
          <w:tcPr>
            <w:tcW w:w="2410" w:type="dxa"/>
          </w:tcPr>
          <w:p w14:paraId="7FBAED95" w14:textId="30DDE07B" w:rsidR="00474F0C" w:rsidRPr="0023524E" w:rsidRDefault="00474F0C" w:rsidP="00EB7EAA">
            <w:pPr>
              <w:spacing w:after="0" w:line="240" w:lineRule="auto"/>
              <w:jc w:val="both"/>
              <w:rPr>
                <w:rFonts w:ascii="Times New Roman" w:eastAsia="Times New Roman" w:hAnsi="Times New Roman" w:cs="Times New Roman"/>
                <w:i/>
              </w:rPr>
            </w:pPr>
          </w:p>
        </w:tc>
        <w:tc>
          <w:tcPr>
            <w:tcW w:w="2551" w:type="dxa"/>
          </w:tcPr>
          <w:p w14:paraId="07CB5E90" w14:textId="77777777" w:rsidR="00474F0C" w:rsidRPr="0023524E" w:rsidRDefault="00474F0C" w:rsidP="00EB7EAA">
            <w:pPr>
              <w:spacing w:after="0" w:line="240" w:lineRule="auto"/>
              <w:jc w:val="both"/>
              <w:rPr>
                <w:rFonts w:ascii="Times New Roman" w:eastAsia="Times New Roman" w:hAnsi="Times New Roman" w:cs="Times New Roman"/>
                <w:i/>
              </w:rPr>
            </w:pPr>
          </w:p>
        </w:tc>
      </w:tr>
      <w:tr w:rsidR="00474F0C" w:rsidRPr="0023524E" w14:paraId="38D2F50C" w14:textId="77777777" w:rsidTr="00474F0C">
        <w:trPr>
          <w:trHeight w:val="247"/>
        </w:trPr>
        <w:tc>
          <w:tcPr>
            <w:tcW w:w="4707" w:type="dxa"/>
          </w:tcPr>
          <w:p w14:paraId="55CC52E6" w14:textId="6C6FDE14" w:rsidR="00474F0C" w:rsidRPr="00474F0C" w:rsidRDefault="00474F0C" w:rsidP="00EB7EAA">
            <w:pPr>
              <w:spacing w:after="0" w:line="240" w:lineRule="auto"/>
              <w:jc w:val="both"/>
              <w:rPr>
                <w:rFonts w:ascii="Times New Roman" w:hAnsi="Times New Roman" w:cs="Times New Roman"/>
              </w:rPr>
            </w:pPr>
            <w:r>
              <w:rPr>
                <w:rFonts w:ascii="Times New Roman" w:hAnsi="Times New Roman" w:cs="Times New Roman"/>
              </w:rPr>
              <w:t>Iš viso (skaičiais ir žodžiais)</w:t>
            </w:r>
          </w:p>
        </w:tc>
        <w:tc>
          <w:tcPr>
            <w:tcW w:w="2410" w:type="dxa"/>
          </w:tcPr>
          <w:p w14:paraId="1A953219" w14:textId="77777777" w:rsidR="00474F0C" w:rsidRPr="0023524E" w:rsidRDefault="00474F0C" w:rsidP="00EB7EAA">
            <w:pPr>
              <w:spacing w:after="0" w:line="240" w:lineRule="auto"/>
              <w:jc w:val="both"/>
              <w:rPr>
                <w:rFonts w:ascii="Times New Roman" w:eastAsia="Times New Roman" w:hAnsi="Times New Roman" w:cs="Times New Roman"/>
                <w:i/>
              </w:rPr>
            </w:pPr>
          </w:p>
        </w:tc>
        <w:tc>
          <w:tcPr>
            <w:tcW w:w="2551" w:type="dxa"/>
          </w:tcPr>
          <w:p w14:paraId="68AFBC2D" w14:textId="77777777" w:rsidR="00474F0C" w:rsidRPr="0023524E" w:rsidRDefault="00474F0C" w:rsidP="00EB7EAA">
            <w:pPr>
              <w:spacing w:after="0" w:line="240" w:lineRule="auto"/>
              <w:jc w:val="both"/>
              <w:rPr>
                <w:rFonts w:ascii="Times New Roman" w:eastAsia="Times New Roman" w:hAnsi="Times New Roman" w:cs="Times New Roman"/>
                <w:i/>
              </w:rPr>
            </w:pPr>
          </w:p>
        </w:tc>
      </w:tr>
    </w:tbl>
    <w:p w14:paraId="525AF0AD" w14:textId="77777777" w:rsidR="00C61C8D" w:rsidRPr="0023524E" w:rsidRDefault="00C61C8D" w:rsidP="0023524E">
      <w:pPr>
        <w:keepNext/>
        <w:widowControl w:val="0"/>
        <w:spacing w:after="0" w:line="240" w:lineRule="auto"/>
        <w:ind w:firstLine="720"/>
        <w:jc w:val="both"/>
        <w:rPr>
          <w:rFonts w:ascii="Times New Roman" w:eastAsia="Times New Roman" w:hAnsi="Times New Roman" w:cs="Times New Roman"/>
          <w:bCs/>
        </w:rPr>
      </w:pPr>
    </w:p>
    <w:p w14:paraId="05D01124" w14:textId="77777777" w:rsidR="00C61C8D" w:rsidRPr="0023524E" w:rsidRDefault="00C61C8D" w:rsidP="0023524E">
      <w:pPr>
        <w:keepNext/>
        <w:widowControl w:val="0"/>
        <w:spacing w:after="0" w:line="240" w:lineRule="auto"/>
        <w:ind w:firstLine="720"/>
        <w:jc w:val="both"/>
        <w:rPr>
          <w:rFonts w:ascii="Times New Roman" w:eastAsia="Arial Unicode MS" w:hAnsi="Times New Roman" w:cs="Times New Roman"/>
        </w:rPr>
      </w:pPr>
      <w:r w:rsidRPr="0023524E">
        <w:rPr>
          <w:rFonts w:ascii="Times New Roman" w:eastAsia="Times New Roman" w:hAnsi="Times New Roman" w:cs="Times New Roman"/>
          <w:bCs/>
        </w:rPr>
        <w:t xml:space="preserve">12. </w:t>
      </w:r>
      <w:r w:rsidRPr="0023524E">
        <w:rPr>
          <w:rFonts w:ascii="Times New Roman" w:eastAsia="Arial Unicode MS" w:hAnsi="Times New Roman" w:cs="Times New Roman"/>
        </w:rPr>
        <w:t>Sutarčiai taikoma fiksuotos kainos kainodara.</w:t>
      </w:r>
    </w:p>
    <w:p w14:paraId="1A2E41F6" w14:textId="77777777" w:rsidR="00C61C8D" w:rsidRPr="0023524E" w:rsidRDefault="00C61C8D" w:rsidP="0023524E">
      <w:pPr>
        <w:keepNext/>
        <w:widowControl w:val="0"/>
        <w:spacing w:after="0" w:line="240" w:lineRule="auto"/>
        <w:ind w:firstLine="720"/>
        <w:jc w:val="both"/>
        <w:rPr>
          <w:rFonts w:ascii="Times New Roman" w:eastAsia="Times New Roman" w:hAnsi="Times New Roman" w:cs="Times New Roman"/>
          <w:bCs/>
        </w:rPr>
      </w:pPr>
      <w:r w:rsidRPr="0023524E">
        <w:rPr>
          <w:rFonts w:ascii="Times New Roman" w:eastAsia="Arial Unicode MS" w:hAnsi="Times New Roman" w:cs="Times New Roman"/>
        </w:rPr>
        <w:t>13. Į Sutarties paslaugų kainą įtraukti visi Teikėjui privalomi mokėti mokesčiai.</w:t>
      </w:r>
    </w:p>
    <w:p w14:paraId="7BA53076" w14:textId="77777777" w:rsidR="00C61C8D" w:rsidRPr="0023524E" w:rsidRDefault="00C61C8D" w:rsidP="0023524E">
      <w:pPr>
        <w:keepNext/>
        <w:widowControl w:val="0"/>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bCs/>
        </w:rPr>
        <w:t>14. Mokėjimai</w:t>
      </w:r>
      <w:r w:rsidRPr="0023524E">
        <w:rPr>
          <w:rFonts w:ascii="Times New Roman" w:eastAsia="Times New Roman" w:hAnsi="Times New Roman" w:cs="Times New Roman"/>
        </w:rPr>
        <w:t xml:space="preserve"> atliekami eurais tokia tvarka:</w:t>
      </w:r>
    </w:p>
    <w:p w14:paraId="0B41249E" w14:textId="52561DFD" w:rsidR="00C61C8D" w:rsidRPr="0023524E" w:rsidRDefault="00C61C8D" w:rsidP="001E7262">
      <w:pPr>
        <w:tabs>
          <w:tab w:val="left" w:pos="5760"/>
        </w:tabs>
        <w:spacing w:after="0" w:line="240" w:lineRule="auto"/>
        <w:ind w:firstLine="720"/>
        <w:jc w:val="both"/>
        <w:rPr>
          <w:rFonts w:ascii="Times New Roman" w:eastAsia="Times New Roman" w:hAnsi="Times New Roman" w:cs="Times New Roman"/>
          <w:i/>
        </w:rPr>
      </w:pPr>
      <w:r w:rsidRPr="0023524E">
        <w:rPr>
          <w:rFonts w:ascii="Times New Roman" w:eastAsia="Times New Roman" w:hAnsi="Times New Roman" w:cs="Times New Roman"/>
        </w:rPr>
        <w:t>14.1. užsakovas įsipareigoja apmokėti Teikėjui už faktiškai suteiktas Paslaugas pagal paslaugų perdavimo – priėmimo aktus,  PVM sąskaitas faktūras per 30 (trisdešimt) dienų</w:t>
      </w:r>
      <w:r w:rsidR="00790DAE">
        <w:rPr>
          <w:rFonts w:ascii="Times New Roman" w:eastAsia="Times New Roman" w:hAnsi="Times New Roman" w:cs="Times New Roman"/>
        </w:rPr>
        <w:t xml:space="preserve">, bet ne vėliau kaip </w:t>
      </w:r>
      <w:r w:rsidR="00790DAE" w:rsidRPr="00DC7BB3">
        <w:rPr>
          <w:rFonts w:ascii="Times New Roman" w:eastAsia="Times New Roman" w:hAnsi="Times New Roman" w:cs="Times New Roman"/>
        </w:rPr>
        <w:t xml:space="preserve">per 60 (šešiasdešimt) dienų, po tuo kaip bus gautas </w:t>
      </w:r>
      <w:r w:rsidR="00C041E9" w:rsidRPr="00DC7BB3">
        <w:rPr>
          <w:rFonts w:ascii="Times New Roman" w:eastAsia="Times New Roman" w:hAnsi="Times New Roman" w:cs="Times New Roman"/>
        </w:rPr>
        <w:t xml:space="preserve">finansavimas </w:t>
      </w:r>
      <w:r w:rsidR="00790DAE" w:rsidRPr="00DC7BB3">
        <w:rPr>
          <w:rFonts w:ascii="Times New Roman" w:eastAsia="Times New Roman" w:hAnsi="Times New Roman" w:cs="Times New Roman"/>
        </w:rPr>
        <w:t>už p</w:t>
      </w:r>
      <w:r w:rsidR="00C041E9" w:rsidRPr="00DC7BB3">
        <w:rPr>
          <w:rFonts w:ascii="Times New Roman" w:eastAsia="Times New Roman" w:hAnsi="Times New Roman" w:cs="Times New Roman"/>
        </w:rPr>
        <w:t>aslaugas</w:t>
      </w:r>
      <w:r w:rsidRPr="00DC7BB3">
        <w:rPr>
          <w:rFonts w:ascii="Times New Roman" w:eastAsia="Times New Roman" w:hAnsi="Times New Roman" w:cs="Times New Roman"/>
        </w:rPr>
        <w:t>;</w:t>
      </w:r>
      <w:r w:rsidR="001E7262" w:rsidRPr="001E7262">
        <w:rPr>
          <w:rFonts w:ascii="Times New Roman" w:eastAsia="Times New Roman" w:hAnsi="Times New Roman" w:cs="Times New Roman"/>
          <w:b/>
          <w:bCs/>
          <w:color w:val="C00000"/>
        </w:rPr>
        <w:t xml:space="preserve"> </w:t>
      </w:r>
    </w:p>
    <w:p w14:paraId="5D267DB7"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14.2. užsakovas už atliktas paslaugas Teikėjui atsiskaito mokėjimo pavedimu į Teikėjo banko sąskaitą. Apmokėjimas laikomas įvykdytu, kai pinigai patenka į Teikėjo šiame punkte nurodytą sąskaitą.</w:t>
      </w:r>
    </w:p>
    <w:p w14:paraId="28B1B7CA" w14:textId="77777777" w:rsidR="00C61C8D" w:rsidRPr="0023524E" w:rsidRDefault="00C61C8D" w:rsidP="0023524E">
      <w:pPr>
        <w:spacing w:after="0" w:line="240" w:lineRule="auto"/>
        <w:ind w:firstLine="709"/>
        <w:jc w:val="both"/>
        <w:rPr>
          <w:rFonts w:ascii="Times New Roman" w:eastAsia="Times New Roman" w:hAnsi="Times New Roman" w:cs="Times New Roman"/>
          <w:color w:val="000000"/>
        </w:rPr>
      </w:pPr>
      <w:r w:rsidRPr="0023524E">
        <w:rPr>
          <w:rFonts w:ascii="Times New Roman" w:eastAsia="Times New Roman" w:hAnsi="Times New Roman" w:cs="Times New Roman"/>
          <w:color w:val="000000"/>
        </w:rPr>
        <w:t xml:space="preserve">15. Teikėjas finansinius dokumentus (PVM sąskaitas faktūras, sąskaitas faktūras, kreditinius ir debetinius dokumentus bei avansines sąskaitas) teikia Užsakovui savo sąskaita, naudodamasis informacine sistema „SABIS“ </w:t>
      </w:r>
    </w:p>
    <w:p w14:paraId="44E47FD9" w14:textId="77777777" w:rsidR="00C61C8D" w:rsidRPr="0023524E" w:rsidRDefault="00C61C8D" w:rsidP="0023524E">
      <w:pPr>
        <w:spacing w:after="0" w:line="240" w:lineRule="auto"/>
        <w:ind w:firstLine="709"/>
        <w:jc w:val="both"/>
        <w:rPr>
          <w:rFonts w:ascii="Times New Roman" w:eastAsia="Times New Roman" w:hAnsi="Times New Roman" w:cs="Times New Roman"/>
          <w:color w:val="000000"/>
        </w:rPr>
      </w:pPr>
      <w:r w:rsidRPr="0023524E">
        <w:rPr>
          <w:rFonts w:ascii="Times New Roman" w:eastAsia="Times New Roman" w:hAnsi="Times New Roman" w:cs="Times New Roman"/>
          <w:color w:val="000000"/>
        </w:rPr>
        <w:t xml:space="preserve">16. </w:t>
      </w:r>
      <w:r w:rsidRPr="0023524E">
        <w:rPr>
          <w:rFonts w:ascii="Times New Roman" w:eastAsia="Times New Roman" w:hAnsi="Times New Roman" w:cs="Times New Roman"/>
          <w:color w:val="000000"/>
          <w:bdr w:val="none" w:sz="0" w:space="0" w:color="auto" w:frame="1"/>
          <w:shd w:val="clear" w:color="auto" w:fill="FFFFFF"/>
        </w:rPr>
        <w:t>Užsakovas​​ numato</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tiesioginio atsiskaitymo su subtiekėjais galimybę, vadovaujantis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šiame punkte nustatyta tvarka.</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Užsakovas ne vėliau kaip per 3 darbo dienas nuo​​ šios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Sutarties 29</w:t>
      </w:r>
      <w:r w:rsidRPr="0023524E">
        <w:rPr>
          <w:rFonts w:ascii="Times New Roman" w:eastAsia="Times New Roman" w:hAnsi="Times New Roman" w:cs="Times New Roman"/>
          <w:bdr w:val="none" w:sz="0" w:space="0" w:color="auto" w:frame="1"/>
          <w:shd w:val="clear" w:color="auto" w:fill="FFFFFF"/>
        </w:rPr>
        <w:t xml:space="preserve"> </w:t>
      </w:r>
      <w:r w:rsidRPr="0023524E">
        <w:rPr>
          <w:rFonts w:ascii="Times New Roman" w:eastAsia="Times New Roman" w:hAnsi="Times New Roman" w:cs="Times New Roman"/>
          <w:color w:val="000000"/>
          <w:bdr w:val="none" w:sz="0" w:space="0" w:color="auto" w:frame="1"/>
          <w:shd w:val="clear" w:color="auto" w:fill="FFFFFF"/>
        </w:rPr>
        <w:t>punkte</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nurodytos informacijos gavimo raštu informuoja subtiekėjus apie tiesioginio atsiskaitymo galimybę, o subtiekėjas, norėdamas pasinaudoti tokia galimybe, raštu pateikia prašymą</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užsakovui. Tais atvejais, kai subtiekėjas išreiškia norą pasinaudoti tiesioginio atsiskaitymo galimybe, turi būti sudaroma trišalė sutartis tarp Užsakovo, Teikėjo ir jo subtiekėjo, kurioje aprašoma tiesioginio atsiskaitymo su subtiekėju tvarka, kurioje numatoma teisė Paslaugų teikėjui prieštarauti nepagrįstiems mokėjimams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subtiekėjui.</w:t>
      </w:r>
    </w:p>
    <w:p w14:paraId="0D097BE8"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 xml:space="preserve">17. Sutartyje numatyta Paslaugų kaina negali būti keičiama visą Sutarties galiojimo laikotarpį. </w:t>
      </w:r>
    </w:p>
    <w:p w14:paraId="3FE31F1D"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18. Paslaugų kaina (be PVM) pagal bendro kainų lygio kitimą ar paslaugų grupių kainų pokyčius perskaičiuojama nebus. Jeigu Sutarties galiojimo metu, pasikeitus Lietuvos Respublikos teisės aktams, pasikeistų pridėtinės vertės mokesčio (toliau – PVM) tarifas, likutinė sutarties kaina (be PVM) dėl to nebus keičiama. Sutarties kainos (be PVM) ir jau suteiktų paslaugų kainos  (be PVM) skirtumui bus taikomas pasikeitęs PVM tarifas. Sutarties kainos ir PVM sumos perskaičiavimas įforminamas papildomu susitarimu tarp Užsakovo ir Teikėjo.</w:t>
      </w:r>
    </w:p>
    <w:p w14:paraId="072D7F58" w14:textId="77777777" w:rsidR="00C61C8D" w:rsidRPr="0023524E" w:rsidRDefault="00C61C8D" w:rsidP="00790DAE">
      <w:pPr>
        <w:keepNext/>
        <w:spacing w:before="120" w:after="0" w:line="240" w:lineRule="auto"/>
        <w:ind w:left="720" w:hanging="360"/>
        <w:jc w:val="center"/>
        <w:outlineLvl w:val="0"/>
        <w:rPr>
          <w:rFonts w:ascii="Times New Roman" w:eastAsia="Times New Roman" w:hAnsi="Times New Roman" w:cs="Times New Roman"/>
          <w:b/>
        </w:rPr>
      </w:pPr>
      <w:r w:rsidRPr="0023524E">
        <w:rPr>
          <w:rFonts w:ascii="Times New Roman" w:eastAsia="Times New Roman" w:hAnsi="Times New Roman" w:cs="Times New Roman"/>
          <w:b/>
        </w:rPr>
        <w:t>IV SKYRIUS</w:t>
      </w:r>
    </w:p>
    <w:p w14:paraId="777B0458" w14:textId="773F7AC4" w:rsidR="00C61C8D" w:rsidRPr="0023524E" w:rsidRDefault="00C61C8D" w:rsidP="00790DAE">
      <w:pPr>
        <w:keepNext/>
        <w:spacing w:before="120" w:after="0" w:line="240" w:lineRule="auto"/>
        <w:ind w:left="720" w:hanging="360"/>
        <w:jc w:val="center"/>
        <w:outlineLvl w:val="0"/>
        <w:rPr>
          <w:rFonts w:ascii="Times New Roman" w:eastAsia="Times New Roman" w:hAnsi="Times New Roman" w:cs="Times New Roman"/>
          <w:b/>
        </w:rPr>
      </w:pPr>
      <w:r w:rsidRPr="0023524E">
        <w:rPr>
          <w:rFonts w:ascii="Times New Roman" w:eastAsia="Times New Roman" w:hAnsi="Times New Roman" w:cs="Times New Roman"/>
          <w:b/>
        </w:rPr>
        <w:t>ŠALIŲ ATSAKOMYBĖ</w:t>
      </w:r>
    </w:p>
    <w:p w14:paraId="456298B5" w14:textId="77777777" w:rsidR="00C61C8D" w:rsidRPr="0023524E" w:rsidRDefault="00C61C8D" w:rsidP="0023524E">
      <w:pPr>
        <w:spacing w:after="0" w:line="240" w:lineRule="auto"/>
        <w:ind w:firstLine="720"/>
        <w:jc w:val="both"/>
        <w:rPr>
          <w:rFonts w:ascii="Times New Roman" w:eastAsia="Arial Unicode MS" w:hAnsi="Times New Roman" w:cs="Times New Roman"/>
        </w:rPr>
      </w:pPr>
      <w:r w:rsidRPr="0023524E">
        <w:rPr>
          <w:rFonts w:ascii="Times New Roman" w:eastAsia="Arial Unicode MS" w:hAnsi="Times New Roman" w:cs="Times New Roman"/>
        </w:rPr>
        <w:t xml:space="preserve">19. </w:t>
      </w:r>
      <w:r w:rsidRPr="0023524E">
        <w:rPr>
          <w:rFonts w:ascii="Times New Roman" w:eastAsia="Arial Unicode MS" w:hAnsi="Times New Roman" w:cs="Times New Roman"/>
          <w:color w:val="000000"/>
          <w:lang w:bidi="lt-LT"/>
        </w:rPr>
        <w:t xml:space="preserve">Užsakovas, </w:t>
      </w:r>
      <w:r w:rsidRPr="0023524E">
        <w:rPr>
          <w:rFonts w:ascii="Times New Roman" w:eastAsia="Arial Unicode MS" w:hAnsi="Times New Roman" w:cs="Times New Roman"/>
        </w:rPr>
        <w:t>uždelsęs sumokėti Sutarties 15.1 punkte numatyta tvarka, įsipareigoja Teikėjui pareikalavus mokėti Teikėjui 0,02 % nuo neapmokėtos sąskaitos dydžio delspinigius, už kiekvieną uždelstą dieną.</w:t>
      </w:r>
    </w:p>
    <w:p w14:paraId="72893197" w14:textId="77777777" w:rsidR="00C61C8D" w:rsidRPr="0023524E" w:rsidRDefault="00C61C8D" w:rsidP="0023524E">
      <w:pPr>
        <w:spacing w:after="0" w:line="240" w:lineRule="auto"/>
        <w:ind w:firstLine="720"/>
        <w:jc w:val="both"/>
        <w:rPr>
          <w:rFonts w:ascii="Times New Roman" w:eastAsia="Arial Unicode MS" w:hAnsi="Times New Roman" w:cs="Times New Roman"/>
        </w:rPr>
      </w:pPr>
      <w:r w:rsidRPr="0023524E">
        <w:rPr>
          <w:rFonts w:ascii="Times New Roman" w:eastAsia="Arial Unicode MS" w:hAnsi="Times New Roman" w:cs="Times New Roman"/>
        </w:rPr>
        <w:t xml:space="preserve">20. </w:t>
      </w:r>
      <w:r w:rsidRPr="0023524E">
        <w:rPr>
          <w:rFonts w:ascii="Times New Roman" w:eastAsia="Arial Unicode MS" w:hAnsi="Times New Roman" w:cs="Times New Roman"/>
          <w:color w:val="000000"/>
          <w:lang w:bidi="lt-LT"/>
        </w:rPr>
        <w:t xml:space="preserve">Teikėjas, </w:t>
      </w:r>
      <w:r w:rsidRPr="0023524E">
        <w:rPr>
          <w:rFonts w:ascii="Times New Roman" w:eastAsia="Arial Unicode MS" w:hAnsi="Times New Roman" w:cs="Times New Roman"/>
        </w:rPr>
        <w:t>uždelsęs suteikti paslaugas Sutartyje numatytais terminais, moka Užsakovui 0,02 % nuo nesuteiktų paslaugų vertės delspinigius, už kiekvieną uždelstą dieną.</w:t>
      </w:r>
    </w:p>
    <w:p w14:paraId="144065E5" w14:textId="77777777" w:rsidR="00C61C8D" w:rsidRPr="0023524E" w:rsidRDefault="00C61C8D" w:rsidP="0023524E">
      <w:pPr>
        <w:spacing w:after="0" w:line="240" w:lineRule="auto"/>
        <w:ind w:firstLine="720"/>
        <w:jc w:val="both"/>
        <w:rPr>
          <w:rFonts w:ascii="Times New Roman" w:eastAsia="Arial Unicode MS" w:hAnsi="Times New Roman" w:cs="Times New Roman"/>
        </w:rPr>
      </w:pPr>
      <w:r w:rsidRPr="0023524E">
        <w:rPr>
          <w:rFonts w:ascii="Times New Roman" w:eastAsia="Arial Unicode MS" w:hAnsi="Times New Roman" w:cs="Times New Roman"/>
        </w:rPr>
        <w:t>21. Užsakovui nutraukus Sutartį dėl esminio Sutarties pažeidimo, Teikėjas įsipareigoja sumokėti Užsakovui 5 % dydžio netesybas (baudą) nuo bendros Sutarties kainos be PVM.</w:t>
      </w:r>
    </w:p>
    <w:p w14:paraId="0591B55F" w14:textId="77777777" w:rsidR="00C61C8D" w:rsidRPr="0023524E" w:rsidRDefault="00C61C8D" w:rsidP="0023524E">
      <w:pPr>
        <w:tabs>
          <w:tab w:val="left" w:pos="1560"/>
        </w:tabs>
        <w:spacing w:after="0" w:line="240" w:lineRule="auto"/>
        <w:jc w:val="both"/>
        <w:rPr>
          <w:rFonts w:ascii="Times New Roman" w:eastAsia="Times New Roman" w:hAnsi="Times New Roman" w:cs="Times New Roman"/>
          <w:b/>
        </w:rPr>
      </w:pPr>
    </w:p>
    <w:p w14:paraId="41E7B34F" w14:textId="77777777" w:rsidR="00C61C8D" w:rsidRPr="0023524E" w:rsidRDefault="00C61C8D" w:rsidP="00790DAE">
      <w:pPr>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V SKYRIUS</w:t>
      </w:r>
    </w:p>
    <w:p w14:paraId="70D6C792" w14:textId="77777777" w:rsidR="00C61C8D" w:rsidRPr="0023524E" w:rsidRDefault="00C61C8D" w:rsidP="00790DAE">
      <w:pPr>
        <w:spacing w:after="0" w:line="240" w:lineRule="auto"/>
        <w:ind w:firstLine="720"/>
        <w:jc w:val="center"/>
        <w:rPr>
          <w:rFonts w:ascii="Times New Roman" w:eastAsia="Times New Roman" w:hAnsi="Times New Roman" w:cs="Times New Roman"/>
        </w:rPr>
      </w:pPr>
      <w:r w:rsidRPr="0023524E">
        <w:rPr>
          <w:rFonts w:ascii="Times New Roman" w:eastAsia="Times New Roman" w:hAnsi="Times New Roman" w:cs="Times New Roman"/>
          <w:b/>
        </w:rPr>
        <w:t>UŽSAKOVO TEISĖS IR PAREIGOS</w:t>
      </w:r>
    </w:p>
    <w:p w14:paraId="7AB31F20" w14:textId="59559B9A" w:rsidR="00C61C8D" w:rsidRPr="0023524E" w:rsidRDefault="00C61C8D" w:rsidP="00790DAE">
      <w:pPr>
        <w:tabs>
          <w:tab w:val="left" w:pos="5835"/>
        </w:tabs>
        <w:spacing w:after="0" w:line="240" w:lineRule="auto"/>
        <w:ind w:firstLine="720"/>
        <w:jc w:val="center"/>
        <w:rPr>
          <w:rFonts w:ascii="Times New Roman" w:eastAsia="Times New Roman" w:hAnsi="Times New Roman" w:cs="Times New Roman"/>
        </w:rPr>
      </w:pPr>
    </w:p>
    <w:p w14:paraId="44BE0ED4" w14:textId="77777777" w:rsidR="00C61C8D" w:rsidRPr="0023524E" w:rsidRDefault="00C61C8D" w:rsidP="0023524E">
      <w:pPr>
        <w:tabs>
          <w:tab w:val="left" w:pos="5835"/>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22. Užsakovas turi visas šioje Sutartyje bei Lietuvos Respublikoje galiojančiuose teisės aktuose numatytas teises.</w:t>
      </w:r>
    </w:p>
    <w:p w14:paraId="4A4BACC3" w14:textId="77777777" w:rsidR="00C61C8D" w:rsidRPr="0023524E" w:rsidRDefault="00C61C8D" w:rsidP="0023524E">
      <w:pPr>
        <w:tabs>
          <w:tab w:val="left" w:pos="5835"/>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23. Užsakovas įsipareigoja:</w:t>
      </w:r>
    </w:p>
    <w:p w14:paraId="542F9532" w14:textId="77777777" w:rsidR="00C61C8D" w:rsidRPr="0023524E" w:rsidRDefault="00C61C8D" w:rsidP="0023524E">
      <w:pPr>
        <w:tabs>
          <w:tab w:val="left" w:pos="5835"/>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23.1. suteikti Teikėjui visą turimą informaciją, kuri reikalinga Sutarčiai vykdyti;</w:t>
      </w:r>
    </w:p>
    <w:p w14:paraId="407B8FA2"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23.2. kontroliuoti ir prižiūrėti atliekamų Paslaugų apimtis, laiką ir kokybę. Pastebėjus neatitikimus, nedelsiant pranešti Teikėjui;</w:t>
      </w:r>
    </w:p>
    <w:p w14:paraId="5F4205FA" w14:textId="28574FCC"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lastRenderedPageBreak/>
        <w:t>23.3. priimti iš Teikėjo kokybiškai atliktas paslaugas ir apmokėti Teikėjui už faktiškai suteiktas Paslaugas pagal paslaugų perdavimo – priėmimo aktus,  PVM sąskaitas faktūras</w:t>
      </w:r>
      <w:r w:rsidR="00790DAE">
        <w:rPr>
          <w:rFonts w:ascii="Times New Roman" w:eastAsia="Times New Roman" w:hAnsi="Times New Roman" w:cs="Times New Roman"/>
        </w:rPr>
        <w:t xml:space="preserve">, </w:t>
      </w:r>
      <w:r w:rsidR="00790DAE" w:rsidRPr="00DC7BB3">
        <w:rPr>
          <w:rFonts w:ascii="Times New Roman" w:eastAsia="Times New Roman" w:hAnsi="Times New Roman" w:cs="Times New Roman"/>
        </w:rPr>
        <w:t>sutarties  4.1 punktas.</w:t>
      </w:r>
      <w:r w:rsidR="00790DAE">
        <w:rPr>
          <w:rFonts w:ascii="Times New Roman" w:eastAsia="Times New Roman" w:hAnsi="Times New Roman" w:cs="Times New Roman"/>
        </w:rPr>
        <w:t xml:space="preserve"> </w:t>
      </w:r>
    </w:p>
    <w:p w14:paraId="02EC36A5" w14:textId="77777777" w:rsidR="00C61C8D" w:rsidRPr="0023524E" w:rsidRDefault="00C61C8D" w:rsidP="0023524E">
      <w:pPr>
        <w:spacing w:after="0" w:line="240" w:lineRule="auto"/>
        <w:ind w:firstLine="720"/>
        <w:jc w:val="both"/>
        <w:rPr>
          <w:rFonts w:ascii="Times New Roman" w:eastAsia="Times New Roman" w:hAnsi="Times New Roman" w:cs="Times New Roman"/>
        </w:rPr>
      </w:pPr>
    </w:p>
    <w:p w14:paraId="3AF8FDDB" w14:textId="77777777" w:rsidR="00C61C8D" w:rsidRPr="0023524E" w:rsidRDefault="00C61C8D" w:rsidP="00790DAE">
      <w:pPr>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VI SKYRIUS</w:t>
      </w:r>
    </w:p>
    <w:p w14:paraId="7D2F90F3" w14:textId="77777777" w:rsidR="00C61C8D" w:rsidRPr="0023524E" w:rsidRDefault="00C61C8D" w:rsidP="00790DAE">
      <w:pPr>
        <w:spacing w:after="0" w:line="240" w:lineRule="auto"/>
        <w:ind w:firstLine="720"/>
        <w:jc w:val="center"/>
        <w:rPr>
          <w:rFonts w:ascii="Times New Roman" w:eastAsia="Times New Roman" w:hAnsi="Times New Roman" w:cs="Times New Roman"/>
          <w:b/>
        </w:rPr>
      </w:pPr>
      <w:r w:rsidRPr="0023524E">
        <w:rPr>
          <w:rFonts w:ascii="Times New Roman" w:eastAsia="Times New Roman" w:hAnsi="Times New Roman" w:cs="Times New Roman"/>
          <w:b/>
        </w:rPr>
        <w:t>TEIKĖJO TEISĖS IR PAREIGOS</w:t>
      </w:r>
    </w:p>
    <w:p w14:paraId="24D8BBAE" w14:textId="77777777" w:rsidR="00C61C8D" w:rsidRPr="0023524E" w:rsidRDefault="00C61C8D" w:rsidP="0023524E">
      <w:pPr>
        <w:spacing w:after="0" w:line="240" w:lineRule="auto"/>
        <w:ind w:firstLine="720"/>
        <w:jc w:val="both"/>
        <w:rPr>
          <w:rFonts w:ascii="Times New Roman" w:eastAsia="Times New Roman" w:hAnsi="Times New Roman" w:cs="Times New Roman"/>
          <w:color w:val="FF0000"/>
        </w:rPr>
      </w:pPr>
    </w:p>
    <w:p w14:paraId="29A4D05D"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24. Teikėjas turi visas šioje Sutartyje bei Lietuvos Respublikoje galiojančiuose teisės aktuose numatytas teises.</w:t>
      </w:r>
    </w:p>
    <w:p w14:paraId="32DA4492"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25. Teikėjas įsipareigoja:</w:t>
      </w:r>
    </w:p>
    <w:p w14:paraId="7A856522" w14:textId="7BF6395A" w:rsidR="00C61C8D" w:rsidRPr="00DC7BB3" w:rsidRDefault="00B57D4C" w:rsidP="00DC7BB3">
      <w:pPr>
        <w:jc w:val="both"/>
        <w:textAlignment w:val="baseline"/>
        <w:rPr>
          <w:rFonts w:ascii="Times New Roman" w:eastAsia="Times New Roman" w:hAnsi="Times New Roman" w:cs="Times New Roman"/>
        </w:rPr>
      </w:pPr>
      <w:r w:rsidRPr="00DC7BB3">
        <w:rPr>
          <w:rFonts w:ascii="Times New Roman" w:eastAsia="Times New Roman" w:hAnsi="Times New Roman" w:cs="Times New Roman"/>
        </w:rPr>
        <w:t xml:space="preserve">            </w:t>
      </w:r>
      <w:r w:rsidR="00C61C8D" w:rsidRPr="00DC7BB3">
        <w:rPr>
          <w:rFonts w:ascii="Times New Roman" w:eastAsia="Times New Roman" w:hAnsi="Times New Roman" w:cs="Times New Roman"/>
        </w:rPr>
        <w:t>25.1.</w:t>
      </w:r>
      <w:r w:rsidRPr="00DC7BB3">
        <w:rPr>
          <w:rFonts w:ascii="Times New Roman" w:hAnsi="Times New Roman" w:cs="Times New Roman"/>
        </w:rPr>
        <w:t xml:space="preserve"> P</w:t>
      </w:r>
      <w:r w:rsidRPr="00DC7BB3">
        <w:rPr>
          <w:rFonts w:ascii="Times New Roman" w:eastAsia="MS Mincho" w:hAnsi="Times New Roman" w:cs="Times New Roman"/>
          <w:lang w:eastAsia="ar-SA"/>
        </w:rPr>
        <w:t xml:space="preserve">aslaugą atlikti vadovaujantis Lietuvos Respublikos Aplinkos ministro statybos įsakymu, Statybos techniniu reglamentu </w:t>
      </w:r>
      <w:r w:rsidRPr="00DC7BB3">
        <w:rPr>
          <w:rFonts w:ascii="Times New Roman" w:hAnsi="Times New Roman" w:cs="Times New Roman"/>
          <w:lang w:eastAsia="lt-LT"/>
        </w:rPr>
        <w:t>str 1.04.04:2017 „statinio projektavimas, projekto ekspertizė“.</w:t>
      </w:r>
    </w:p>
    <w:p w14:paraId="6A85D038" w14:textId="77777777" w:rsidR="00C61C8D" w:rsidRPr="0023524E" w:rsidRDefault="00C61C8D" w:rsidP="0023524E">
      <w:pPr>
        <w:tabs>
          <w:tab w:val="left" w:pos="360"/>
          <w:tab w:val="left" w:pos="567"/>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25.2. kokybiškai ir laiku atlikti Sutartyje numatytas paslaugas;</w:t>
      </w:r>
    </w:p>
    <w:p w14:paraId="2A91F2C0" w14:textId="77777777" w:rsidR="00C61C8D" w:rsidRPr="0023524E" w:rsidRDefault="00C61C8D" w:rsidP="0023524E">
      <w:pPr>
        <w:tabs>
          <w:tab w:val="left" w:pos="360"/>
          <w:tab w:val="left" w:pos="567"/>
        </w:tabs>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25.3. per 5 darbo dienas nuo Paslaugos atlikimo dienos pateikti Užsakovui atliktų Paslaugų priėmimo – perdavimo aktą ir PVM sąskaitą – faktūrą</w:t>
      </w:r>
      <w:r w:rsidRPr="0023524E">
        <w:rPr>
          <w:rFonts w:ascii="Times New Roman" w:eastAsia="MS Mincho" w:hAnsi="Times New Roman" w:cs="Times New Roman"/>
          <w:iCs/>
          <w:lang w:eastAsia="ar-SA"/>
        </w:rPr>
        <w:t xml:space="preserve"> arba kitus atsiskaitymo dokumentus</w:t>
      </w:r>
      <w:r w:rsidRPr="0023524E">
        <w:rPr>
          <w:rFonts w:ascii="Times New Roman" w:eastAsia="MS Mincho" w:hAnsi="Times New Roman" w:cs="Times New Roman"/>
          <w:lang w:eastAsia="ar-SA"/>
        </w:rPr>
        <w:t xml:space="preserve">. PVM sąskaitoje – faktūroje </w:t>
      </w:r>
      <w:r w:rsidRPr="0023524E">
        <w:rPr>
          <w:rFonts w:ascii="Times New Roman" w:eastAsia="MS Mincho" w:hAnsi="Times New Roman" w:cs="Times New Roman"/>
          <w:iCs/>
          <w:lang w:eastAsia="ar-SA"/>
        </w:rPr>
        <w:t>arba kituose atsiskaitymo dokumentuose</w:t>
      </w:r>
      <w:r w:rsidRPr="0023524E">
        <w:rPr>
          <w:rFonts w:ascii="Times New Roman" w:eastAsia="Lucida Sans Unicode" w:hAnsi="Times New Roman" w:cs="Times New Roman"/>
          <w:lang w:val="en-GB" w:eastAsia="ar-SA"/>
        </w:rPr>
        <w:t xml:space="preserve"> </w:t>
      </w:r>
      <w:r w:rsidRPr="0023524E">
        <w:rPr>
          <w:rFonts w:ascii="Times New Roman" w:eastAsia="MS Mincho" w:hAnsi="Times New Roman" w:cs="Times New Roman"/>
          <w:lang w:eastAsia="ar-SA"/>
        </w:rPr>
        <w:t>nurodyti Sutarties datą, numerį ir Sutarties pavadinimą;</w:t>
      </w:r>
    </w:p>
    <w:p w14:paraId="3C1A73A3" w14:textId="77777777" w:rsidR="00C61C8D" w:rsidRPr="0023524E" w:rsidRDefault="00C61C8D" w:rsidP="0023524E">
      <w:pPr>
        <w:tabs>
          <w:tab w:val="left" w:pos="360"/>
          <w:tab w:val="left" w:pos="567"/>
        </w:tabs>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25.4. nedelsiant, bet ne vėliau kaip per 5 darbo dienas</w:t>
      </w:r>
      <w:r w:rsidRPr="0023524E">
        <w:rPr>
          <w:rFonts w:ascii="Times New Roman" w:eastAsia="MS Mincho" w:hAnsi="Times New Roman" w:cs="Times New Roman"/>
          <w:b/>
          <w:lang w:eastAsia="ar-SA"/>
        </w:rPr>
        <w:t>,</w:t>
      </w:r>
      <w:r w:rsidRPr="0023524E">
        <w:rPr>
          <w:rFonts w:ascii="Times New Roman" w:eastAsia="MS Mincho" w:hAnsi="Times New Roman" w:cs="Times New Roman"/>
          <w:lang w:eastAsia="ar-SA"/>
        </w:rPr>
        <w:t xml:space="preserve"> informuoti Užsakovą apie pasikeitusias aplinkybes, susijusias su Sutarties vykdymu nuo aplinkybės pakeitimo dienos;</w:t>
      </w:r>
    </w:p>
    <w:p w14:paraId="5DD2FD6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25.5. užsakovo pageidavimu teikti informaciją apie paslaugų teikimo eigą;</w:t>
      </w:r>
    </w:p>
    <w:p w14:paraId="0250DD79" w14:textId="437FCB06" w:rsidR="00C61C8D" w:rsidRPr="00790DAE" w:rsidRDefault="00C61C8D" w:rsidP="0023524E">
      <w:pPr>
        <w:spacing w:after="0" w:line="240" w:lineRule="auto"/>
        <w:ind w:firstLine="720"/>
        <w:jc w:val="both"/>
        <w:rPr>
          <w:rFonts w:ascii="Times New Roman" w:eastAsia="Times New Roman" w:hAnsi="Times New Roman" w:cs="Times New Roman"/>
          <w:b/>
          <w:bCs/>
          <w:color w:val="C00000"/>
        </w:rPr>
      </w:pPr>
      <w:r w:rsidRPr="0023524E">
        <w:rPr>
          <w:rFonts w:ascii="Times New Roman" w:eastAsia="Times New Roman" w:hAnsi="Times New Roman" w:cs="Times New Roman"/>
        </w:rPr>
        <w:t>25.6</w:t>
      </w:r>
      <w:r w:rsidRPr="00DC7BB3">
        <w:rPr>
          <w:rFonts w:ascii="Times New Roman" w:eastAsia="Times New Roman" w:hAnsi="Times New Roman" w:cs="Times New Roman"/>
        </w:rPr>
        <w:t xml:space="preserve">. </w:t>
      </w:r>
      <w:r w:rsidRPr="00DC7BB3">
        <w:rPr>
          <w:rFonts w:ascii="Times New Roman" w:eastAsia="Times New Roman" w:hAnsi="Times New Roman" w:cs="Times New Roman"/>
          <w:b/>
          <w:bCs/>
        </w:rPr>
        <w:t>techninį darbo projektą pateikti 2 egz. popierinėje formoje ir 1 skaitmeninėje formoje.</w:t>
      </w:r>
      <w:r w:rsidR="001E7262" w:rsidRPr="00DC7BB3">
        <w:rPr>
          <w:rFonts w:ascii="Times New Roman" w:eastAsia="Times New Roman" w:hAnsi="Times New Roman" w:cs="Times New Roman"/>
          <w:b/>
          <w:bCs/>
          <w:sz w:val="24"/>
          <w:szCs w:val="24"/>
        </w:rPr>
        <w:t xml:space="preserve"> </w:t>
      </w:r>
    </w:p>
    <w:p w14:paraId="734D1823"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 Teikėjas per 2 darbo dienas raštu informuoja Užsakovą, jeigu:</w:t>
      </w:r>
    </w:p>
    <w:p w14:paraId="6FA3E4DC"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26.1. pasikeičia teikėjo adresas, telefono ar fakso numeris ar šioje Sutartyje nurodyti banko rekvizitai (nuo pakeitimo dienos);</w:t>
      </w:r>
    </w:p>
    <w:p w14:paraId="7D8FBD49"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26.2. kompetentingas organas priima sprendimą reorganizuoti, likviduoti Teikėją arba pradėti bankroto procedūrą (nuo reorganizavimo, likvidavimo arba bankroto procedūros pradėjimo dienos);</w:t>
      </w:r>
    </w:p>
    <w:p w14:paraId="0E5D92F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26.3. teikėjo atžvilgiu inicijuojama bankroto procedūra (nuo bankroto procedūros inicijavimo dienos).</w:t>
      </w:r>
    </w:p>
    <w:p w14:paraId="36DC6B98"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MS Mincho" w:hAnsi="Times New Roman" w:cs="Times New Roman"/>
          <w:lang w:eastAsia="ar-SA"/>
        </w:rPr>
        <w:t xml:space="preserve">27. </w:t>
      </w:r>
      <w:r w:rsidRPr="0023524E">
        <w:rPr>
          <w:rFonts w:ascii="Times New Roman" w:eastAsia="Times New Roman" w:hAnsi="Times New Roman" w:cs="Times New Roman"/>
          <w:color w:val="000000"/>
          <w:bdr w:val="none" w:sz="0" w:space="0" w:color="auto" w:frame="1"/>
          <w:shd w:val="clear" w:color="auto" w:fill="FFFFFF"/>
        </w:rPr>
        <w:t>Teikėjas visus</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dokumentus ir informaciją, gautą</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pagal Sutartį, laiko konfidencialia ir be išankstinio raštiško Užsakovo</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leidimo neskelbia ir neatskleidžia jokių Sutarties nuostatų, išskyrus atvejus, kai tai būtina vykdant Sutartį. Jei nesutariama, ar būtina skelbti ar atskleisti kokias nors Sutarties nuostatas, galutinį</w:t>
      </w:r>
      <w:r w:rsidRPr="0023524E">
        <w:rPr>
          <w:rFonts w:ascii="Times New Roman" w:eastAsia="Times New Roman" w:hAnsi="Times New Roman" w:cs="Times New Roman"/>
          <w:color w:val="000000"/>
          <w:shd w:val="clear" w:color="auto" w:fill="FFFFFF"/>
        </w:rPr>
        <w:t>​​ </w:t>
      </w:r>
      <w:r w:rsidRPr="0023524E">
        <w:rPr>
          <w:rFonts w:ascii="Times New Roman" w:eastAsia="Times New Roman" w:hAnsi="Times New Roman" w:cs="Times New Roman"/>
          <w:color w:val="000000"/>
          <w:bdr w:val="none" w:sz="0" w:space="0" w:color="auto" w:frame="1"/>
          <w:shd w:val="clear" w:color="auto" w:fill="FFFFFF"/>
        </w:rPr>
        <w:t>sprendimą priima Užsakovas.</w:t>
      </w:r>
    </w:p>
    <w:p w14:paraId="411879D7" w14:textId="77777777" w:rsidR="00C61C8D" w:rsidRPr="0023524E" w:rsidRDefault="00C61C8D" w:rsidP="0023524E">
      <w:pPr>
        <w:shd w:val="clear" w:color="auto" w:fill="FFFFFF"/>
        <w:spacing w:after="0" w:line="240" w:lineRule="auto"/>
        <w:jc w:val="both"/>
        <w:textAlignment w:val="baseline"/>
        <w:outlineLvl w:val="1"/>
        <w:rPr>
          <w:rFonts w:ascii="Times New Roman" w:eastAsia="Times New Roman" w:hAnsi="Times New Roman" w:cs="Times New Roman"/>
          <w:b/>
          <w:bCs/>
          <w:caps/>
          <w:spacing w:val="3"/>
          <w:bdr w:val="none" w:sz="0" w:space="0" w:color="auto" w:frame="1"/>
        </w:rPr>
      </w:pPr>
    </w:p>
    <w:p w14:paraId="6306FBDA" w14:textId="77777777" w:rsidR="00C61C8D" w:rsidRPr="0023524E" w:rsidRDefault="00C61C8D" w:rsidP="00790DAE">
      <w:pPr>
        <w:shd w:val="clear" w:color="auto" w:fill="FFFFFF"/>
        <w:spacing w:after="0" w:line="240" w:lineRule="auto"/>
        <w:jc w:val="center"/>
        <w:textAlignment w:val="baseline"/>
        <w:outlineLvl w:val="1"/>
        <w:rPr>
          <w:rFonts w:ascii="Times New Roman" w:eastAsia="Times New Roman" w:hAnsi="Times New Roman" w:cs="Times New Roman"/>
          <w:b/>
          <w:bCs/>
          <w:caps/>
          <w:spacing w:val="3"/>
          <w:bdr w:val="none" w:sz="0" w:space="0" w:color="auto" w:frame="1"/>
        </w:rPr>
      </w:pPr>
      <w:r w:rsidRPr="0023524E">
        <w:rPr>
          <w:rFonts w:ascii="Times New Roman" w:eastAsia="Times New Roman" w:hAnsi="Times New Roman" w:cs="Times New Roman"/>
          <w:b/>
          <w:bCs/>
          <w:caps/>
          <w:spacing w:val="3"/>
          <w:bdr w:val="none" w:sz="0" w:space="0" w:color="auto" w:frame="1"/>
        </w:rPr>
        <w:t>VII SKYRIUS</w:t>
      </w:r>
    </w:p>
    <w:p w14:paraId="1DF8D6BB" w14:textId="77777777" w:rsidR="00C61C8D" w:rsidRPr="0023524E" w:rsidRDefault="00C61C8D" w:rsidP="00790DAE">
      <w:pPr>
        <w:shd w:val="clear" w:color="auto" w:fill="FFFFFF"/>
        <w:spacing w:after="0" w:line="240" w:lineRule="auto"/>
        <w:jc w:val="center"/>
        <w:textAlignment w:val="baseline"/>
        <w:outlineLvl w:val="1"/>
        <w:rPr>
          <w:rFonts w:ascii="Times New Roman" w:eastAsia="Times New Roman" w:hAnsi="Times New Roman" w:cs="Times New Roman"/>
          <w:b/>
          <w:bCs/>
          <w:caps/>
          <w:spacing w:val="15"/>
        </w:rPr>
      </w:pPr>
      <w:r w:rsidRPr="0023524E">
        <w:rPr>
          <w:rFonts w:ascii="Times New Roman" w:eastAsia="Times New Roman" w:hAnsi="Times New Roman" w:cs="Times New Roman"/>
          <w:b/>
          <w:bCs/>
          <w:caps/>
          <w:spacing w:val="3"/>
          <w:bdr w:val="none" w:sz="0" w:space="0" w:color="auto" w:frame="1"/>
        </w:rPr>
        <w:t>SUBTIEKIMAS</w:t>
      </w:r>
    </w:p>
    <w:p w14:paraId="6E527310" w14:textId="1F292E01" w:rsidR="00C61C8D" w:rsidRPr="0023524E" w:rsidRDefault="00C61C8D" w:rsidP="00790DAE">
      <w:pPr>
        <w:shd w:val="clear" w:color="auto" w:fill="FFFFFF"/>
        <w:spacing w:after="0" w:line="240" w:lineRule="auto"/>
        <w:jc w:val="center"/>
        <w:textAlignment w:val="baseline"/>
        <w:rPr>
          <w:rFonts w:ascii="Times New Roman" w:eastAsia="Times New Roman" w:hAnsi="Times New Roman" w:cs="Times New Roman"/>
          <w:color w:val="000000"/>
        </w:rPr>
      </w:pPr>
    </w:p>
    <w:p w14:paraId="6C151051"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28</w:t>
      </w:r>
      <w:r w:rsidRPr="0023524E">
        <w:rPr>
          <w:rFonts w:ascii="Times New Roman" w:eastAsia="Times New Roman" w:hAnsi="Times New Roman" w:cs="Times New Roman"/>
          <w:color w:val="000000"/>
          <w:bdr w:val="none" w:sz="0" w:space="0" w:color="auto" w:frame="1"/>
        </w:rPr>
        <w:t>. Sudarius​​ Sutartį, tačiau ne vėliau negu Sutartis pradedama vykdyti, Teikėjas įsipareigoja Užsakovui pranešti tuo metu žinomų subtiekėjų pavadinimus, kontaktinius duomenis ir jų atstovus. Užsakovas taip pat reikalauja, kad Teikėjas informuotų apie minėtos informacijos pasikeitimus visu Sutarties vykdymo metu, taip pat apie naujus subtiekėjus, kuriuos jis ketina pasitelkti vėliau.</w:t>
      </w:r>
      <w:r w:rsidRPr="0023524E">
        <w:rPr>
          <w:rFonts w:ascii="Times New Roman" w:eastAsia="Times New Roman" w:hAnsi="Times New Roman" w:cs="Times New Roman"/>
          <w:color w:val="000000"/>
        </w:rPr>
        <w:t>​​ </w:t>
      </w:r>
    </w:p>
    <w:p w14:paraId="7F1FD5A7"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29</w:t>
      </w:r>
      <w:r w:rsidRPr="0023524E">
        <w:rPr>
          <w:rFonts w:ascii="Times New Roman" w:eastAsia="Times New Roman" w:hAnsi="Times New Roman" w:cs="Times New Roman"/>
          <w:color w:val="000000"/>
          <w:bdr w:val="none" w:sz="0" w:space="0" w:color="auto" w:frame="1"/>
        </w:rPr>
        <w:t>. Teikėjas gali keisti Sutarties priede</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nurodytus subtiekėjus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tik prieš tai raštu pranešęs Užsakovui apie tokio keitimo būtinybę</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ir gavęs jo raštišką sutikimą.</w:t>
      </w:r>
      <w:r w:rsidRPr="0023524E">
        <w:rPr>
          <w:rFonts w:ascii="Times New Roman" w:eastAsia="Times New Roman" w:hAnsi="Times New Roman" w:cs="Times New Roman"/>
          <w:color w:val="000000"/>
        </w:rPr>
        <w:t>​​ </w:t>
      </w:r>
    </w:p>
    <w:p w14:paraId="03546CF8"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bdr w:val="none" w:sz="0" w:space="0" w:color="auto" w:frame="1"/>
        </w:rPr>
        <w:t>30. Teikėjas Sutarties vykdymo metu gali inicijuoti subtiekėjo, numatyto Sutarties priede, pakeitimą, nurodydamas tokio keitimo motyvus.</w:t>
      </w:r>
    </w:p>
    <w:p w14:paraId="58E51EF7"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31. J</w:t>
      </w:r>
      <w:r w:rsidRPr="0023524E">
        <w:rPr>
          <w:rFonts w:ascii="Times New Roman" w:eastAsia="Times New Roman" w:hAnsi="Times New Roman" w:cs="Times New Roman"/>
          <w:color w:val="000000"/>
          <w:bdr w:val="none" w:sz="0" w:space="0" w:color="auto" w:frame="1"/>
        </w:rPr>
        <w:t>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pagal Viešųjų pirkimų įstatymo 46 straipsnį nustatytą pašalinimo pagrindą, Užsakovas reikalauja, kad Teikėjas​​ per Užsakovo nustatytą terminą pakeistų minėtą</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subtiekėją reikalavimus atitinkančiu subtiekėju.</w:t>
      </w:r>
    </w:p>
    <w:p w14:paraId="68E1BE66"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32</w:t>
      </w:r>
      <w:r w:rsidRPr="0023524E">
        <w:rPr>
          <w:rFonts w:ascii="Times New Roman" w:eastAsia="Times New Roman" w:hAnsi="Times New Roman" w:cs="Times New Roman"/>
          <w:color w:val="000000"/>
          <w:bdr w:val="none" w:sz="0" w:space="0" w:color="auto" w:frame="1"/>
        </w:rPr>
        <w:t>. Užsakovui sutikus su subtiekėjo pakeitimu, Užsakovas kartu su Teikėju raštu sudaro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susitarimą dėl subtiekėjo pakeitimo, kurį pasirašo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Šalys. Šis susitarimas yra neatskiriama Sutarties dalis.</w:t>
      </w:r>
    </w:p>
    <w:p w14:paraId="375249A3" w14:textId="77777777" w:rsidR="00C61C8D" w:rsidRPr="0023524E" w:rsidRDefault="00C61C8D" w:rsidP="0023524E">
      <w:pPr>
        <w:shd w:val="clear" w:color="auto" w:fill="FFFFFF"/>
        <w:tabs>
          <w:tab w:val="left" w:pos="709"/>
          <w:tab w:val="left" w:pos="851"/>
        </w:tabs>
        <w:spacing w:after="0" w:line="240" w:lineRule="auto"/>
        <w:ind w:firstLine="720"/>
        <w:jc w:val="both"/>
        <w:textAlignment w:val="baseline"/>
        <w:rPr>
          <w:rFonts w:ascii="Times New Roman" w:eastAsia="Times New Roman" w:hAnsi="Times New Roman" w:cs="Times New Roman"/>
          <w:color w:val="000000"/>
        </w:rPr>
      </w:pPr>
      <w:r w:rsidRPr="0023524E">
        <w:rPr>
          <w:rFonts w:ascii="Times New Roman" w:eastAsia="Times New Roman" w:hAnsi="Times New Roman" w:cs="Times New Roman"/>
          <w:color w:val="000000"/>
        </w:rPr>
        <w:t>33</w:t>
      </w:r>
      <w:r w:rsidRPr="0023524E">
        <w:rPr>
          <w:rFonts w:ascii="Times New Roman" w:eastAsia="Times New Roman" w:hAnsi="Times New Roman" w:cs="Times New Roman"/>
          <w:color w:val="000000"/>
          <w:bdr w:val="none" w:sz="0" w:space="0" w:color="auto" w:frame="1"/>
        </w:rPr>
        <w:t xml:space="preserve">. Subtiekėjo keitimo tvarkos numatytos Sutarties 28 punkte pažeidimas laikomas esminiu Sutarties pažeidimu. </w:t>
      </w:r>
    </w:p>
    <w:p w14:paraId="6ADFD258" w14:textId="77777777" w:rsidR="00C61C8D" w:rsidRPr="0023524E" w:rsidRDefault="00C61C8D" w:rsidP="0023524E">
      <w:pPr>
        <w:shd w:val="clear" w:color="auto" w:fill="FFFFFF"/>
        <w:tabs>
          <w:tab w:val="left" w:pos="709"/>
          <w:tab w:val="left" w:pos="851"/>
        </w:tabs>
        <w:spacing w:after="0" w:line="240" w:lineRule="auto"/>
        <w:jc w:val="both"/>
        <w:textAlignment w:val="baseline"/>
        <w:rPr>
          <w:rFonts w:ascii="Times New Roman" w:eastAsia="Times New Roman" w:hAnsi="Times New Roman" w:cs="Times New Roman"/>
          <w:color w:val="000000"/>
        </w:rPr>
      </w:pPr>
    </w:p>
    <w:p w14:paraId="27957BE5" w14:textId="77777777" w:rsidR="00C61C8D" w:rsidRPr="0023524E" w:rsidRDefault="00C61C8D" w:rsidP="00790DAE">
      <w:pPr>
        <w:keepNext/>
        <w:spacing w:after="0" w:line="240" w:lineRule="auto"/>
        <w:ind w:left="187"/>
        <w:jc w:val="center"/>
        <w:outlineLvl w:val="0"/>
        <w:rPr>
          <w:rFonts w:ascii="Times New Roman" w:eastAsia="Times New Roman" w:hAnsi="Times New Roman" w:cs="Times New Roman"/>
          <w:b/>
        </w:rPr>
      </w:pPr>
      <w:r w:rsidRPr="0023524E">
        <w:rPr>
          <w:rFonts w:ascii="Times New Roman" w:eastAsia="Times New Roman" w:hAnsi="Times New Roman" w:cs="Times New Roman"/>
          <w:b/>
        </w:rPr>
        <w:lastRenderedPageBreak/>
        <w:t>VIII SKYRIUS</w:t>
      </w:r>
    </w:p>
    <w:p w14:paraId="2CBED8D5" w14:textId="77777777" w:rsidR="00C61C8D" w:rsidRPr="0023524E" w:rsidRDefault="00C61C8D" w:rsidP="00790DAE">
      <w:pPr>
        <w:keepNext/>
        <w:spacing w:after="0" w:line="240" w:lineRule="auto"/>
        <w:ind w:left="187"/>
        <w:jc w:val="center"/>
        <w:outlineLvl w:val="0"/>
        <w:rPr>
          <w:rFonts w:ascii="Times New Roman" w:eastAsia="Times New Roman" w:hAnsi="Times New Roman" w:cs="Times New Roman"/>
          <w:b/>
        </w:rPr>
      </w:pPr>
      <w:r w:rsidRPr="0023524E">
        <w:rPr>
          <w:rFonts w:ascii="Times New Roman" w:eastAsia="Times New Roman" w:hAnsi="Times New Roman" w:cs="Times New Roman"/>
          <w:b/>
        </w:rPr>
        <w:t>SUSIRAŠINĖJIMAS</w:t>
      </w:r>
    </w:p>
    <w:p w14:paraId="309138A6" w14:textId="77777777" w:rsidR="00C61C8D" w:rsidRPr="0023524E" w:rsidRDefault="00C61C8D" w:rsidP="0023524E">
      <w:pPr>
        <w:keepNext/>
        <w:spacing w:after="0" w:line="240" w:lineRule="auto"/>
        <w:ind w:left="187"/>
        <w:jc w:val="both"/>
        <w:outlineLvl w:val="0"/>
        <w:rPr>
          <w:rFonts w:ascii="Times New Roman" w:eastAsia="Times New Roman" w:hAnsi="Times New Roman" w:cs="Times New Roman"/>
          <w:b/>
        </w:rPr>
      </w:pPr>
    </w:p>
    <w:p w14:paraId="4E3706E7" w14:textId="77777777" w:rsidR="00C61C8D" w:rsidRPr="0023524E" w:rsidRDefault="00C61C8D" w:rsidP="0023524E">
      <w:pPr>
        <w:tabs>
          <w:tab w:val="left" w:pos="567"/>
        </w:tabs>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34. Sutarties Šalys susirašinėja lietuvių kalba. Visi pranešimai kuriuos Šalis gali pateikti pagal šią Sutartį, bus laikomi galiojančiais ir įteiktais tinkamai, jeigu yra asmeniškai pateikti kitai Šaliai ir gautas patvirtinimas apie gavimą, arba išsiųsti registruotu paštu ar elektroniniu paštu (patvirtinant gavimą) nurodytais adresais kuriuos nurodė viena Šalis pateikdama pranešimą:</w:t>
      </w:r>
    </w:p>
    <w:p w14:paraId="3010BA83" w14:textId="77777777" w:rsidR="00C61C8D" w:rsidRPr="0023524E" w:rsidRDefault="00C61C8D" w:rsidP="0023524E">
      <w:pPr>
        <w:tabs>
          <w:tab w:val="left" w:pos="567"/>
        </w:tabs>
        <w:spacing w:after="0" w:line="240" w:lineRule="auto"/>
        <w:ind w:firstLine="720"/>
        <w:jc w:val="both"/>
        <w:rPr>
          <w:rFonts w:ascii="Times New Roman" w:eastAsia="Times New Roman" w:hAnsi="Times New Roman"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3354"/>
        <w:gridCol w:w="3999"/>
      </w:tblGrid>
      <w:tr w:rsidR="00C61C8D" w:rsidRPr="0023524E" w14:paraId="05E5B94C" w14:textId="77777777" w:rsidTr="00D27F7D">
        <w:tc>
          <w:tcPr>
            <w:tcW w:w="2045" w:type="dxa"/>
          </w:tcPr>
          <w:p w14:paraId="0CD01154" w14:textId="77777777" w:rsidR="00C61C8D" w:rsidRPr="0023524E" w:rsidRDefault="00C61C8D" w:rsidP="0023524E">
            <w:pPr>
              <w:spacing w:after="0" w:line="240" w:lineRule="auto"/>
              <w:jc w:val="both"/>
              <w:rPr>
                <w:rFonts w:ascii="Times New Roman" w:eastAsia="Times New Roman" w:hAnsi="Times New Roman" w:cs="Times New Roman"/>
                <w:b/>
              </w:rPr>
            </w:pPr>
          </w:p>
        </w:tc>
        <w:tc>
          <w:tcPr>
            <w:tcW w:w="3370" w:type="dxa"/>
          </w:tcPr>
          <w:p w14:paraId="25357FE9" w14:textId="77777777" w:rsidR="00C61C8D" w:rsidRPr="0023524E" w:rsidRDefault="00C61C8D" w:rsidP="0023524E">
            <w:pPr>
              <w:spacing w:after="0" w:line="240" w:lineRule="auto"/>
              <w:jc w:val="both"/>
              <w:rPr>
                <w:rFonts w:ascii="Times New Roman" w:eastAsia="Times New Roman" w:hAnsi="Times New Roman" w:cs="Times New Roman"/>
                <w:b/>
              </w:rPr>
            </w:pPr>
            <w:r w:rsidRPr="0023524E">
              <w:rPr>
                <w:rFonts w:ascii="Times New Roman" w:eastAsia="Times New Roman" w:hAnsi="Times New Roman" w:cs="Times New Roman"/>
                <w:b/>
              </w:rPr>
              <w:t>Užsakovas</w:t>
            </w:r>
          </w:p>
        </w:tc>
        <w:tc>
          <w:tcPr>
            <w:tcW w:w="4064" w:type="dxa"/>
          </w:tcPr>
          <w:p w14:paraId="1078D08F" w14:textId="77777777" w:rsidR="00C61C8D" w:rsidRPr="0023524E" w:rsidRDefault="00C61C8D" w:rsidP="0023524E">
            <w:pPr>
              <w:spacing w:after="0" w:line="240" w:lineRule="auto"/>
              <w:jc w:val="both"/>
              <w:rPr>
                <w:rFonts w:ascii="Times New Roman" w:eastAsia="Times New Roman" w:hAnsi="Times New Roman" w:cs="Times New Roman"/>
                <w:b/>
              </w:rPr>
            </w:pPr>
            <w:r w:rsidRPr="0023524E">
              <w:rPr>
                <w:rFonts w:ascii="Times New Roman" w:eastAsia="Times New Roman" w:hAnsi="Times New Roman" w:cs="Times New Roman"/>
                <w:b/>
              </w:rPr>
              <w:t>Teikėjas</w:t>
            </w:r>
          </w:p>
        </w:tc>
      </w:tr>
      <w:tr w:rsidR="00C61C8D" w:rsidRPr="0023524E" w14:paraId="2F55596F" w14:textId="77777777" w:rsidTr="00D27F7D">
        <w:tc>
          <w:tcPr>
            <w:tcW w:w="2045" w:type="dxa"/>
          </w:tcPr>
          <w:p w14:paraId="590246B0"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Vardas, pavardė</w:t>
            </w:r>
          </w:p>
        </w:tc>
        <w:tc>
          <w:tcPr>
            <w:tcW w:w="3370" w:type="dxa"/>
          </w:tcPr>
          <w:p w14:paraId="475EC2FA" w14:textId="709B4AF5" w:rsidR="00C61C8D" w:rsidRPr="00DC7BB3" w:rsidRDefault="00790DAE" w:rsidP="0023524E">
            <w:pPr>
              <w:spacing w:after="0" w:line="240" w:lineRule="auto"/>
              <w:jc w:val="both"/>
              <w:rPr>
                <w:rFonts w:ascii="Times New Roman" w:eastAsia="Times New Roman" w:hAnsi="Times New Roman" w:cs="Times New Roman"/>
              </w:rPr>
            </w:pPr>
            <w:r w:rsidRPr="00DC7BB3">
              <w:rPr>
                <w:rFonts w:ascii="Times New Roman" w:eastAsia="Times New Roman" w:hAnsi="Times New Roman" w:cs="Times New Roman"/>
              </w:rPr>
              <w:t>Kęstas Čiūdaras</w:t>
            </w:r>
          </w:p>
        </w:tc>
        <w:tc>
          <w:tcPr>
            <w:tcW w:w="4064" w:type="dxa"/>
          </w:tcPr>
          <w:p w14:paraId="196AC006" w14:textId="77777777" w:rsidR="00C61C8D" w:rsidRPr="0023524E" w:rsidRDefault="00C61C8D" w:rsidP="0023524E">
            <w:pPr>
              <w:spacing w:after="0" w:line="240" w:lineRule="auto"/>
              <w:jc w:val="both"/>
              <w:rPr>
                <w:rFonts w:ascii="Times New Roman" w:eastAsia="Times New Roman" w:hAnsi="Times New Roman" w:cs="Times New Roman"/>
              </w:rPr>
            </w:pPr>
          </w:p>
        </w:tc>
      </w:tr>
      <w:tr w:rsidR="00C61C8D" w:rsidRPr="0023524E" w14:paraId="5138527D" w14:textId="77777777" w:rsidTr="00D27F7D">
        <w:tc>
          <w:tcPr>
            <w:tcW w:w="2045" w:type="dxa"/>
          </w:tcPr>
          <w:p w14:paraId="7854B417"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Adresas</w:t>
            </w:r>
          </w:p>
        </w:tc>
        <w:tc>
          <w:tcPr>
            <w:tcW w:w="3370" w:type="dxa"/>
          </w:tcPr>
          <w:p w14:paraId="648DBC1B" w14:textId="7BD8253B" w:rsidR="00C61C8D" w:rsidRPr="00DC7BB3" w:rsidRDefault="00790DAE" w:rsidP="0023524E">
            <w:pPr>
              <w:spacing w:after="0" w:line="240" w:lineRule="auto"/>
              <w:jc w:val="both"/>
              <w:rPr>
                <w:rFonts w:ascii="Times New Roman" w:eastAsia="Times New Roman" w:hAnsi="Times New Roman" w:cs="Times New Roman"/>
              </w:rPr>
            </w:pPr>
            <w:r w:rsidRPr="00DC7BB3">
              <w:rPr>
                <w:rFonts w:ascii="Times New Roman" w:eastAsia="Times New Roman" w:hAnsi="Times New Roman" w:cs="Times New Roman"/>
              </w:rPr>
              <w:t>Gedimino g. 9, Radviliškis</w:t>
            </w:r>
          </w:p>
        </w:tc>
        <w:tc>
          <w:tcPr>
            <w:tcW w:w="4064" w:type="dxa"/>
          </w:tcPr>
          <w:p w14:paraId="2C764B6D" w14:textId="77777777" w:rsidR="00C61C8D" w:rsidRPr="0023524E" w:rsidRDefault="00C61C8D" w:rsidP="0023524E">
            <w:pPr>
              <w:spacing w:after="0" w:line="240" w:lineRule="auto"/>
              <w:jc w:val="both"/>
              <w:rPr>
                <w:rFonts w:ascii="Times New Roman" w:eastAsia="Times New Roman" w:hAnsi="Times New Roman" w:cs="Times New Roman"/>
              </w:rPr>
            </w:pPr>
          </w:p>
        </w:tc>
      </w:tr>
      <w:tr w:rsidR="00C61C8D" w:rsidRPr="0023524E" w14:paraId="017BBB81" w14:textId="77777777" w:rsidTr="00D27F7D">
        <w:tc>
          <w:tcPr>
            <w:tcW w:w="2045" w:type="dxa"/>
          </w:tcPr>
          <w:p w14:paraId="78C16098"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Telefonas</w:t>
            </w:r>
          </w:p>
        </w:tc>
        <w:tc>
          <w:tcPr>
            <w:tcW w:w="3370" w:type="dxa"/>
          </w:tcPr>
          <w:p w14:paraId="2DA3A998" w14:textId="06DE2ADD" w:rsidR="00C61C8D" w:rsidRPr="00DC7BB3" w:rsidRDefault="00790DAE" w:rsidP="0023524E">
            <w:pPr>
              <w:spacing w:after="0" w:line="240" w:lineRule="auto"/>
              <w:jc w:val="both"/>
              <w:rPr>
                <w:rFonts w:ascii="Times New Roman" w:eastAsia="Times New Roman" w:hAnsi="Times New Roman" w:cs="Times New Roman"/>
              </w:rPr>
            </w:pPr>
            <w:r w:rsidRPr="00DC7BB3">
              <w:rPr>
                <w:rFonts w:ascii="Times New Roman" w:eastAsia="Times New Roman" w:hAnsi="Times New Roman" w:cs="Times New Roman"/>
              </w:rPr>
              <w:t>+370 422 52435</w:t>
            </w:r>
          </w:p>
        </w:tc>
        <w:tc>
          <w:tcPr>
            <w:tcW w:w="4064" w:type="dxa"/>
          </w:tcPr>
          <w:p w14:paraId="7AAE0827" w14:textId="77777777" w:rsidR="00C61C8D" w:rsidRPr="0023524E" w:rsidRDefault="00C61C8D" w:rsidP="0023524E">
            <w:pPr>
              <w:spacing w:after="0" w:line="240" w:lineRule="auto"/>
              <w:jc w:val="both"/>
              <w:rPr>
                <w:rFonts w:ascii="Times New Roman" w:eastAsia="Times New Roman" w:hAnsi="Times New Roman" w:cs="Times New Roman"/>
              </w:rPr>
            </w:pPr>
          </w:p>
        </w:tc>
      </w:tr>
      <w:tr w:rsidR="00C61C8D" w:rsidRPr="0023524E" w14:paraId="1D9DABDD" w14:textId="77777777" w:rsidTr="00D27F7D">
        <w:tc>
          <w:tcPr>
            <w:tcW w:w="2045" w:type="dxa"/>
          </w:tcPr>
          <w:p w14:paraId="02D4F6BE" w14:textId="77777777" w:rsidR="00C61C8D" w:rsidRPr="0023524E" w:rsidRDefault="00C61C8D" w:rsidP="0023524E">
            <w:pPr>
              <w:spacing w:after="0" w:line="240" w:lineRule="auto"/>
              <w:jc w:val="both"/>
              <w:rPr>
                <w:rFonts w:ascii="Times New Roman" w:eastAsia="Times New Roman" w:hAnsi="Times New Roman" w:cs="Times New Roman"/>
              </w:rPr>
            </w:pPr>
            <w:r w:rsidRPr="0023524E">
              <w:rPr>
                <w:rFonts w:ascii="Times New Roman" w:eastAsia="Times New Roman" w:hAnsi="Times New Roman" w:cs="Times New Roman"/>
              </w:rPr>
              <w:t>El. paštas</w:t>
            </w:r>
          </w:p>
        </w:tc>
        <w:tc>
          <w:tcPr>
            <w:tcW w:w="3370" w:type="dxa"/>
          </w:tcPr>
          <w:p w14:paraId="3F0A9750" w14:textId="3BF007F7" w:rsidR="00C61C8D" w:rsidRPr="00DC7BB3" w:rsidRDefault="00790DAE" w:rsidP="0023524E">
            <w:pPr>
              <w:spacing w:after="0" w:line="240" w:lineRule="auto"/>
              <w:jc w:val="both"/>
              <w:rPr>
                <w:rFonts w:ascii="Times New Roman" w:eastAsia="Times New Roman" w:hAnsi="Times New Roman" w:cs="Times New Roman"/>
                <w:lang w:val="en-US"/>
              </w:rPr>
            </w:pPr>
            <w:hyperlink r:id="rId17" w:history="1">
              <w:r w:rsidRPr="00DC7BB3">
                <w:rPr>
                  <w:rStyle w:val="Hipersaitas"/>
                  <w:rFonts w:ascii="Times New Roman" w:eastAsia="Times New Roman" w:hAnsi="Times New Roman" w:cs="Times New Roman"/>
                </w:rPr>
                <w:t>info</w:t>
              </w:r>
              <w:r w:rsidRPr="00DC7BB3">
                <w:rPr>
                  <w:rStyle w:val="Hipersaitas"/>
                  <w:rFonts w:ascii="Times New Roman" w:eastAsia="Times New Roman" w:hAnsi="Times New Roman" w:cs="Times New Roman"/>
                  <w:lang w:val="en-US"/>
                </w:rPr>
                <w:t>@radviliskioligonine.lt</w:t>
              </w:r>
            </w:hyperlink>
            <w:r w:rsidRPr="00DC7BB3">
              <w:rPr>
                <w:rFonts w:ascii="Times New Roman" w:eastAsia="Times New Roman" w:hAnsi="Times New Roman" w:cs="Times New Roman"/>
                <w:lang w:val="en-US"/>
              </w:rPr>
              <w:t xml:space="preserve"> </w:t>
            </w:r>
          </w:p>
        </w:tc>
        <w:tc>
          <w:tcPr>
            <w:tcW w:w="4064" w:type="dxa"/>
          </w:tcPr>
          <w:p w14:paraId="145BB78F" w14:textId="77777777" w:rsidR="00C61C8D" w:rsidRPr="0023524E" w:rsidRDefault="00C61C8D" w:rsidP="0023524E">
            <w:pPr>
              <w:spacing w:after="0" w:line="240" w:lineRule="auto"/>
              <w:jc w:val="both"/>
              <w:rPr>
                <w:rFonts w:ascii="Times New Roman" w:eastAsia="Times New Roman" w:hAnsi="Times New Roman" w:cs="Times New Roman"/>
              </w:rPr>
            </w:pPr>
          </w:p>
        </w:tc>
      </w:tr>
    </w:tbl>
    <w:p w14:paraId="44D6F8A1" w14:textId="77777777" w:rsidR="00C61C8D" w:rsidRPr="0023524E" w:rsidRDefault="00C61C8D" w:rsidP="0023524E">
      <w:pPr>
        <w:spacing w:after="0" w:line="240" w:lineRule="auto"/>
        <w:ind w:firstLine="720"/>
        <w:jc w:val="both"/>
        <w:rPr>
          <w:rFonts w:ascii="Times New Roman" w:eastAsia="Times New Roman" w:hAnsi="Times New Roman" w:cs="Times New Roman"/>
        </w:rPr>
      </w:pPr>
    </w:p>
    <w:p w14:paraId="060D0CF0"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35. Jei pasikeičia Šalies adresas ar kiti duomenys, tokia Šalis turi informuoti kitą Šalį pranešdama ne vėliau, kaip prieš 15 (penkiolika)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B5FB80" w14:textId="77777777" w:rsidR="00C61C8D" w:rsidRPr="0023524E" w:rsidRDefault="00C61C8D" w:rsidP="0023524E">
      <w:pPr>
        <w:spacing w:after="0" w:line="240" w:lineRule="auto"/>
        <w:ind w:firstLine="720"/>
        <w:jc w:val="both"/>
        <w:rPr>
          <w:rFonts w:ascii="Times New Roman" w:eastAsia="Times New Roman" w:hAnsi="Times New Roman" w:cs="Times New Roman"/>
          <w:b/>
        </w:rPr>
      </w:pPr>
    </w:p>
    <w:p w14:paraId="097E2CB4" w14:textId="77777777" w:rsidR="00C61C8D" w:rsidRPr="0023524E" w:rsidRDefault="00C61C8D" w:rsidP="00240C87">
      <w:pPr>
        <w:tabs>
          <w:tab w:val="left" w:pos="684"/>
        </w:tabs>
        <w:spacing w:after="0" w:line="240" w:lineRule="auto"/>
        <w:ind w:left="1122" w:hanging="1122"/>
        <w:jc w:val="center"/>
        <w:rPr>
          <w:rFonts w:ascii="Times New Roman" w:eastAsia="Times New Roman" w:hAnsi="Times New Roman" w:cs="Times New Roman"/>
          <w:b/>
        </w:rPr>
      </w:pPr>
      <w:r w:rsidRPr="0023524E">
        <w:rPr>
          <w:rFonts w:ascii="Times New Roman" w:eastAsia="Times New Roman" w:hAnsi="Times New Roman" w:cs="Times New Roman"/>
          <w:b/>
        </w:rPr>
        <w:t>IX SKYRIUS</w:t>
      </w:r>
    </w:p>
    <w:p w14:paraId="4885A8A4" w14:textId="58C9F017" w:rsidR="00C61C8D" w:rsidRPr="0023524E" w:rsidRDefault="00C61C8D" w:rsidP="00240C87">
      <w:pPr>
        <w:tabs>
          <w:tab w:val="left" w:pos="684"/>
        </w:tabs>
        <w:spacing w:after="0" w:line="240" w:lineRule="auto"/>
        <w:ind w:left="1122" w:hanging="1122"/>
        <w:jc w:val="center"/>
        <w:rPr>
          <w:rFonts w:ascii="Times New Roman" w:eastAsia="Times New Roman" w:hAnsi="Times New Roman" w:cs="Times New Roman"/>
          <w:b/>
        </w:rPr>
      </w:pPr>
      <w:r w:rsidRPr="0023524E">
        <w:rPr>
          <w:rFonts w:ascii="Times New Roman" w:eastAsia="Times New Roman" w:hAnsi="Times New Roman" w:cs="Times New Roman"/>
          <w:b/>
        </w:rPr>
        <w:t>NENUGALIMOS JĖGOS (FORCE MAJEURE) APLINKYBĖS</w:t>
      </w:r>
    </w:p>
    <w:p w14:paraId="4AA37EB5" w14:textId="77777777" w:rsidR="00C61C8D" w:rsidRPr="0023524E" w:rsidRDefault="00C61C8D" w:rsidP="0023524E">
      <w:pPr>
        <w:tabs>
          <w:tab w:val="left" w:pos="684"/>
        </w:tabs>
        <w:spacing w:after="0" w:line="240" w:lineRule="auto"/>
        <w:ind w:left="1122" w:hanging="1122"/>
        <w:jc w:val="both"/>
        <w:rPr>
          <w:rFonts w:ascii="Times New Roman" w:eastAsia="Times New Roman" w:hAnsi="Times New Roman" w:cs="Times New Roman"/>
        </w:rPr>
      </w:pPr>
    </w:p>
    <w:p w14:paraId="7D40CB81"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36.</w:t>
      </w:r>
      <w:r w:rsidRPr="0023524E">
        <w:rPr>
          <w:rFonts w:ascii="Times New Roman" w:eastAsia="Times New Roman" w:hAnsi="Times New Roman" w:cs="Times New Roman"/>
        </w:rPr>
        <w:tab/>
        <w:t>Šalis atleidžiama nuo atsakomybės už Paslaugų sutarties neįvykdymą, jeigu ji įrodo, kad Paslaugų sutartis neįvykdyta dėl aplinkybių, kurių ji negalėjo protingai kontroliuoti bei protingai numatyti Paslaugų sutarties sudarymo metu, ir kad negalėjo užkirsti kelio šių aplinkybių ar jų pasekmių atsiradimui (force majeure).</w:t>
      </w:r>
    </w:p>
    <w:p w14:paraId="39CC0754"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37.</w:t>
      </w:r>
      <w:r w:rsidRPr="0023524E">
        <w:rPr>
          <w:rFonts w:ascii="Times New Roman" w:eastAsia="Times New Roman" w:hAnsi="Times New Roman" w:cs="Times New Roman"/>
        </w:rPr>
        <w:tab/>
        <w:t>Šalis negalinti vykdyti pagal šią Paslaugų sutartį savo įsipareigojimų dėl nenugalimos jėgos aplinkybių veikimo privalo raštu apie tai pranešti kitai šaliai per dešimt dienų nuo tokių aplinkybių atsiradimo pradžios.</w:t>
      </w:r>
    </w:p>
    <w:p w14:paraId="6341F7E8"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38.</w:t>
      </w:r>
      <w:r w:rsidRPr="0023524E">
        <w:rPr>
          <w:rFonts w:ascii="Times New Roman" w:eastAsia="Times New Roman" w:hAnsi="Times New Roman" w:cs="Times New Roman"/>
        </w:rPr>
        <w:tab/>
        <w:t xml:space="preserve">Nenugalimos jėgos aplinkybės nustatomos vadovaujantis Lietuvos Respublikos Vyriausybės </w:t>
      </w:r>
      <w:smartTag w:uri="urn:schemas-microsoft-com:office:smarttags" w:element="metricconverter">
        <w:smartTagPr>
          <w:attr w:name="ProductID" w:val="1996 m"/>
        </w:smartTagPr>
        <w:r w:rsidRPr="0023524E">
          <w:rPr>
            <w:rFonts w:ascii="Times New Roman" w:eastAsia="Times New Roman" w:hAnsi="Times New Roman" w:cs="Times New Roman"/>
          </w:rPr>
          <w:t>1996 m</w:t>
        </w:r>
      </w:smartTag>
      <w:r w:rsidRPr="0023524E">
        <w:rPr>
          <w:rFonts w:ascii="Times New Roman" w:eastAsia="Times New Roman" w:hAnsi="Times New Roman" w:cs="Times New Roman"/>
        </w:rPr>
        <w:t>. liepos 15 d. nutarimu Nr. 840 patvirtintomis Atleidimo nuo atsakomybės esant nenugalimos jėgos (force majeure) aplinkybėms taisyklėmis.</w:t>
      </w:r>
    </w:p>
    <w:p w14:paraId="74D069AD"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39.</w:t>
      </w:r>
      <w:r w:rsidRPr="0023524E">
        <w:rPr>
          <w:rFonts w:ascii="Times New Roman" w:eastAsia="Times New Roman" w:hAnsi="Times New Roman" w:cs="Times New Roman"/>
        </w:rPr>
        <w:tab/>
        <w:t>Jeigu yra nenugalimos jėgos (force majeure) aplinkybės, dėl kurių reikia sustabdyti Paslaugų atlikimą, tai jų atlikimo laikas turi būti pratęstas, kol tų aplinkybių nebeliks, pridedant pakankamą, bet ne didesnį kaip 35 dienų laikotarpį Paslaugoms atnaujinti.</w:t>
      </w:r>
    </w:p>
    <w:p w14:paraId="7A730F59"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40.</w:t>
      </w:r>
      <w:r w:rsidRPr="0023524E">
        <w:rPr>
          <w:rFonts w:ascii="Times New Roman" w:eastAsia="Times New Roman" w:hAnsi="Times New Roman" w:cs="Times New Roman"/>
        </w:rPr>
        <w:tab/>
        <w:t>Nenugalimos jėgos aplinkybėms pasibaigus, toliau vykdomi Paslaugų sutartyje numatyti Šalių įsipareigojimai.</w:t>
      </w:r>
    </w:p>
    <w:p w14:paraId="2B20D320"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r w:rsidRPr="0023524E">
        <w:rPr>
          <w:rFonts w:ascii="Times New Roman" w:eastAsia="Times New Roman" w:hAnsi="Times New Roman" w:cs="Times New Roman"/>
        </w:rPr>
        <w:t>41.</w:t>
      </w:r>
      <w:r w:rsidRPr="0023524E">
        <w:rPr>
          <w:rFonts w:ascii="Times New Roman" w:eastAsia="Times New Roman" w:hAnsi="Times New Roman" w:cs="Times New Roman"/>
        </w:rPr>
        <w:tab/>
        <w:t>Jei nenugalimos jėgos aplinkybės ir jų padariniai tęsiasi ilgiau negu tris mėnesius, kiekviena Šalis turi teisę atsisakyti vykdyti savo įsipareigojimus ir nutraukti Paslaugos sutartį. Šiuo atveju nei viena iš šalių negali reikalauti atlyginti jos turėtus turtinius nuostolius.</w:t>
      </w:r>
    </w:p>
    <w:p w14:paraId="25504DF7" w14:textId="77777777" w:rsidR="00C61C8D" w:rsidRPr="0023524E" w:rsidRDefault="00C61C8D" w:rsidP="0023524E">
      <w:pPr>
        <w:tabs>
          <w:tab w:val="left" w:pos="684"/>
        </w:tabs>
        <w:spacing w:after="0" w:line="240" w:lineRule="auto"/>
        <w:ind w:left="684" w:hanging="684"/>
        <w:jc w:val="both"/>
        <w:rPr>
          <w:rFonts w:ascii="Times New Roman" w:eastAsia="Times New Roman" w:hAnsi="Times New Roman" w:cs="Times New Roman"/>
        </w:rPr>
      </w:pPr>
    </w:p>
    <w:p w14:paraId="14CBC052" w14:textId="77777777" w:rsidR="00C61C8D" w:rsidRPr="0023524E" w:rsidRDefault="00C61C8D" w:rsidP="00240C87">
      <w:pPr>
        <w:tabs>
          <w:tab w:val="left" w:pos="684"/>
        </w:tabs>
        <w:spacing w:after="0" w:line="240" w:lineRule="auto"/>
        <w:ind w:left="684" w:hanging="684"/>
        <w:jc w:val="center"/>
        <w:rPr>
          <w:rFonts w:ascii="Times New Roman" w:eastAsia="Times New Roman" w:hAnsi="Times New Roman" w:cs="Times New Roman"/>
          <w:b/>
          <w:bCs/>
        </w:rPr>
      </w:pPr>
      <w:r w:rsidRPr="0023524E">
        <w:rPr>
          <w:rFonts w:ascii="Times New Roman" w:eastAsia="Times New Roman" w:hAnsi="Times New Roman" w:cs="Times New Roman"/>
          <w:b/>
          <w:bCs/>
        </w:rPr>
        <w:t>X SKYRIUS</w:t>
      </w:r>
    </w:p>
    <w:p w14:paraId="679DB71E" w14:textId="77777777" w:rsidR="00C61C8D" w:rsidRPr="0023524E" w:rsidRDefault="00C61C8D" w:rsidP="00240C87">
      <w:pPr>
        <w:tabs>
          <w:tab w:val="left" w:pos="684"/>
        </w:tabs>
        <w:spacing w:after="0" w:line="240" w:lineRule="auto"/>
        <w:jc w:val="center"/>
        <w:rPr>
          <w:rFonts w:ascii="Times New Roman" w:eastAsia="Times New Roman" w:hAnsi="Times New Roman" w:cs="Times New Roman"/>
          <w:b/>
        </w:rPr>
      </w:pPr>
      <w:r w:rsidRPr="0023524E">
        <w:rPr>
          <w:rFonts w:ascii="Times New Roman" w:eastAsia="Times New Roman" w:hAnsi="Times New Roman" w:cs="Times New Roman"/>
          <w:b/>
        </w:rPr>
        <w:t>GINČŲ SPRENDIMO TVARKA</w:t>
      </w:r>
    </w:p>
    <w:p w14:paraId="2886F5FB" w14:textId="77777777" w:rsidR="00C61C8D" w:rsidRPr="0023524E" w:rsidRDefault="00C61C8D" w:rsidP="0023524E">
      <w:pPr>
        <w:tabs>
          <w:tab w:val="left" w:pos="684"/>
        </w:tabs>
        <w:spacing w:after="0" w:line="240" w:lineRule="auto"/>
        <w:jc w:val="both"/>
        <w:rPr>
          <w:rFonts w:ascii="Times New Roman" w:eastAsia="Times New Roman" w:hAnsi="Times New Roman" w:cs="Times New Roman"/>
        </w:rPr>
      </w:pPr>
    </w:p>
    <w:p w14:paraId="5C97703B" w14:textId="77777777" w:rsidR="00C61C8D" w:rsidRPr="0023524E" w:rsidRDefault="00C61C8D" w:rsidP="0023524E">
      <w:pPr>
        <w:tabs>
          <w:tab w:val="left" w:pos="1276"/>
        </w:tabs>
        <w:spacing w:after="0" w:line="240" w:lineRule="auto"/>
        <w:ind w:firstLine="709"/>
        <w:jc w:val="both"/>
        <w:rPr>
          <w:rFonts w:ascii="Open Sans" w:eastAsia="Times New Roman" w:hAnsi="Open Sans" w:cs="Open Sans"/>
          <w:color w:val="000000"/>
          <w:shd w:val="clear" w:color="auto" w:fill="FFFFFF"/>
        </w:rPr>
      </w:pPr>
      <w:r w:rsidRPr="0023524E">
        <w:rPr>
          <w:rFonts w:ascii="Times New Roman" w:eastAsia="Times New Roman" w:hAnsi="Times New Roman" w:cs="Times New Roman"/>
        </w:rPr>
        <w:t>42.</w:t>
      </w:r>
      <w:r w:rsidRPr="0023524E">
        <w:rPr>
          <w:rFonts w:ascii="Times New Roman" w:eastAsia="Times New Roman" w:hAnsi="Times New Roman" w:cs="Times New Roman"/>
        </w:rPr>
        <w:tab/>
      </w:r>
      <w:r w:rsidRPr="0023524E">
        <w:rPr>
          <w:rFonts w:ascii="Times New Roman" w:eastAsia="Times New Roman" w:hAnsi="Times New Roman" w:cs="Times New Roman"/>
          <w:color w:val="000000"/>
          <w:bdr w:val="none" w:sz="0" w:space="0" w:color="auto" w:frame="1"/>
          <w:shd w:val="clear" w:color="auto" w:fill="FFFFFF"/>
        </w:rPr>
        <w:t>Šalių tarpusavio prieštaravimai ir nesutarimai sprendžiami derybomis. Prieštaravimai ir nesutarimai, kurių nepavyksta išspręsti derybomis per 20 dienų terminą, sprendžiami Lietuvos Respublikos teisės aktų nustatyta tvarka Lietuvos Respublikos teismuose.</w:t>
      </w:r>
      <w:r w:rsidRPr="0023524E">
        <w:rPr>
          <w:rFonts w:ascii="Times New Roman" w:eastAsia="Times New Roman" w:hAnsi="Times New Roman" w:cs="Times New Roman"/>
          <w:color w:val="000000"/>
          <w:shd w:val="clear" w:color="auto" w:fill="FFFFFF"/>
        </w:rPr>
        <w:t>​​</w:t>
      </w:r>
      <w:r w:rsidRPr="0023524E">
        <w:rPr>
          <w:rFonts w:ascii="Open Sans" w:eastAsia="Times New Roman" w:hAnsi="Open Sans" w:cs="Open Sans"/>
          <w:color w:val="000000"/>
          <w:shd w:val="clear" w:color="auto" w:fill="FFFFFF"/>
        </w:rPr>
        <w:t> </w:t>
      </w:r>
    </w:p>
    <w:p w14:paraId="38B95D4D" w14:textId="77777777" w:rsidR="00C61C8D" w:rsidRPr="0023524E" w:rsidRDefault="00C61C8D" w:rsidP="0023524E">
      <w:pPr>
        <w:tabs>
          <w:tab w:val="left" w:pos="1276"/>
        </w:tabs>
        <w:spacing w:after="0" w:line="240" w:lineRule="auto"/>
        <w:ind w:firstLine="709"/>
        <w:jc w:val="both"/>
        <w:rPr>
          <w:rFonts w:ascii="Times New Roman" w:eastAsia="Times New Roman" w:hAnsi="Times New Roman" w:cs="Times New Roman"/>
        </w:rPr>
      </w:pPr>
    </w:p>
    <w:p w14:paraId="3A3D32F5" w14:textId="560C9117" w:rsidR="00C61C8D" w:rsidRPr="0023524E" w:rsidRDefault="00C61C8D" w:rsidP="00240C87">
      <w:pPr>
        <w:tabs>
          <w:tab w:val="left" w:pos="1276"/>
        </w:tabs>
        <w:spacing w:after="0" w:line="240" w:lineRule="auto"/>
        <w:ind w:firstLine="709"/>
        <w:jc w:val="center"/>
        <w:rPr>
          <w:rFonts w:ascii="Times New Roman" w:eastAsia="Times New Roman" w:hAnsi="Times New Roman" w:cs="Times New Roman"/>
          <w:b/>
          <w:bCs/>
        </w:rPr>
      </w:pPr>
      <w:r w:rsidRPr="0023524E">
        <w:rPr>
          <w:rFonts w:ascii="Times New Roman" w:eastAsia="Times New Roman" w:hAnsi="Times New Roman" w:cs="Times New Roman"/>
          <w:b/>
          <w:bCs/>
        </w:rPr>
        <w:t>XI SKYRIUS</w:t>
      </w:r>
    </w:p>
    <w:p w14:paraId="58D8AEA1" w14:textId="77777777" w:rsidR="00C61C8D" w:rsidRPr="0023524E" w:rsidRDefault="00C61C8D" w:rsidP="00240C87">
      <w:pPr>
        <w:spacing w:after="0" w:line="240" w:lineRule="auto"/>
        <w:jc w:val="center"/>
        <w:rPr>
          <w:rFonts w:ascii="Times New Roman" w:eastAsia="Times New Roman" w:hAnsi="Times New Roman" w:cs="Times New Roman"/>
          <w:b/>
          <w:bCs/>
        </w:rPr>
      </w:pPr>
      <w:r w:rsidRPr="0023524E">
        <w:rPr>
          <w:rFonts w:ascii="Times New Roman" w:eastAsia="Times New Roman" w:hAnsi="Times New Roman" w:cs="Times New Roman"/>
          <w:b/>
          <w:bCs/>
        </w:rPr>
        <w:t>ASMENS DUOMENŲ APSAUGA</w:t>
      </w:r>
    </w:p>
    <w:p w14:paraId="0BB03739" w14:textId="77777777" w:rsidR="00C61C8D" w:rsidRPr="0023524E" w:rsidRDefault="00C61C8D" w:rsidP="0023524E">
      <w:pPr>
        <w:spacing w:after="0" w:line="240" w:lineRule="auto"/>
        <w:jc w:val="both"/>
        <w:rPr>
          <w:rFonts w:ascii="Times New Roman" w:eastAsia="Times New Roman" w:hAnsi="Times New Roman" w:cs="Times New Roman"/>
          <w:b/>
          <w:bCs/>
        </w:rPr>
      </w:pPr>
    </w:p>
    <w:p w14:paraId="02434C4B"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bCs/>
        </w:rPr>
        <w:t>43. Kiekviena Šalis kitos Šalies</w:t>
      </w:r>
      <w:r w:rsidRPr="0023524E">
        <w:rPr>
          <w:rFonts w:ascii="Times New Roman" w:eastAsia="Times New Roman" w:hAnsi="Times New Roman" w:cs="Times New Roman"/>
        </w:rPr>
        <w:t xml:space="preserve">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D290C4"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lastRenderedPageBreak/>
        <w:t xml:space="preserve">44. </w:t>
      </w:r>
      <w:r w:rsidRPr="0023524E">
        <w:rPr>
          <w:rFonts w:ascii="Times New Roman" w:eastAsia="Times New Roman" w:hAnsi="Times New Roman" w:cs="Times New Roman"/>
          <w:bCs/>
        </w:rPr>
        <w:t>Kiekviena Šalis kitos Šalies</w:t>
      </w:r>
      <w:r w:rsidRPr="0023524E">
        <w:rPr>
          <w:rFonts w:ascii="Times New Roman" w:eastAsia="Times New Roman" w:hAnsi="Times New Roman" w:cs="Times New Roman"/>
        </w:rPr>
        <w:t xml:space="preserve"> pateiktus 43 punkte nurodytus asmens duomenis saugos visą Sutarties galiojimo laikotarpį, o taip pat po jos pasibaigimo – tiek, kiek būtina pareikšti ar apsiginti nuo ieškinių ar kitų reikalavimų, įvykdyti Šaliai taikomuose teisės aktuose numatytas pareigas.</w:t>
      </w:r>
    </w:p>
    <w:p w14:paraId="2B089FE6"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 xml:space="preserve">45. Kiekviena Šalis kitos Šalies pateiktus 43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Paslaugų teikėjas šios Sutarties 43 punkte nurodytus Užsakovo pateiktus asmens duomenis gali teikti asmenims, kuriuos jis turi teisę pasitelkti šios Sutarties vykdymui. </w:t>
      </w:r>
    </w:p>
    <w:p w14:paraId="04EB0C4E" w14:textId="77777777" w:rsidR="00C61C8D" w:rsidRPr="0023524E" w:rsidRDefault="00C61C8D" w:rsidP="0023524E">
      <w:pPr>
        <w:spacing w:after="0" w:line="240" w:lineRule="auto"/>
        <w:ind w:firstLine="720"/>
        <w:contextualSpacing/>
        <w:jc w:val="both"/>
        <w:rPr>
          <w:rFonts w:ascii="Times New Roman" w:eastAsia="Times New Roman" w:hAnsi="Times New Roman" w:cs="Times New Roman"/>
        </w:rPr>
      </w:pPr>
      <w:r w:rsidRPr="0023524E">
        <w:rPr>
          <w:rFonts w:ascii="Times New Roman" w:eastAsia="Times New Roman" w:hAnsi="Times New Roman" w:cs="Times New Roman"/>
        </w:rPr>
        <w:t>46. 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43 – 45 punktuose, ir pagal Bendrąjį duomenų apsaugos reglamentą (ES) 2016/679 turimas teises.</w:t>
      </w:r>
    </w:p>
    <w:p w14:paraId="4843C655" w14:textId="77777777" w:rsidR="00C61C8D" w:rsidRPr="0023524E" w:rsidRDefault="00C61C8D" w:rsidP="00240C87">
      <w:pPr>
        <w:keepNext/>
        <w:spacing w:after="0" w:line="240" w:lineRule="auto"/>
        <w:jc w:val="center"/>
        <w:outlineLvl w:val="0"/>
        <w:rPr>
          <w:rFonts w:ascii="Times New Roman" w:eastAsia="Times New Roman" w:hAnsi="Times New Roman" w:cs="Times New Roman"/>
          <w:b/>
        </w:rPr>
      </w:pPr>
    </w:p>
    <w:p w14:paraId="6B1C74FB" w14:textId="3B26FBBE" w:rsidR="00C61C8D" w:rsidRPr="0023524E" w:rsidRDefault="00C61C8D" w:rsidP="00240C87">
      <w:pPr>
        <w:keepNext/>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XII SKYRIUS</w:t>
      </w:r>
    </w:p>
    <w:p w14:paraId="3DC0B3AD" w14:textId="61948070" w:rsidR="00C61C8D" w:rsidRPr="0023524E" w:rsidRDefault="00C61C8D" w:rsidP="00240C87">
      <w:pPr>
        <w:keepNext/>
        <w:spacing w:after="0" w:line="240" w:lineRule="auto"/>
        <w:jc w:val="center"/>
        <w:outlineLvl w:val="0"/>
        <w:rPr>
          <w:rFonts w:ascii="Times New Roman" w:eastAsia="Times New Roman" w:hAnsi="Times New Roman" w:cs="Times New Roman"/>
          <w:b/>
        </w:rPr>
      </w:pPr>
      <w:r w:rsidRPr="0023524E">
        <w:rPr>
          <w:rFonts w:ascii="Times New Roman" w:eastAsia="Times New Roman" w:hAnsi="Times New Roman" w:cs="Times New Roman"/>
          <w:b/>
        </w:rPr>
        <w:t>KITOS NUOSTATOS</w:t>
      </w:r>
    </w:p>
    <w:p w14:paraId="24B9BC4E" w14:textId="77777777" w:rsidR="00C61C8D" w:rsidRPr="0023524E" w:rsidRDefault="00C61C8D" w:rsidP="0023524E">
      <w:pPr>
        <w:keepNext/>
        <w:spacing w:after="0" w:line="240" w:lineRule="auto"/>
        <w:jc w:val="both"/>
        <w:outlineLvl w:val="0"/>
        <w:rPr>
          <w:rFonts w:ascii="Times New Roman" w:eastAsia="Times New Roman" w:hAnsi="Times New Roman" w:cs="Times New Roman"/>
        </w:rPr>
      </w:pPr>
    </w:p>
    <w:p w14:paraId="0479C89E"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bdr w:val="none" w:sz="0" w:space="0" w:color="auto" w:frame="1"/>
        </w:rPr>
        <w:t>47. Sutarties sąlygos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gali</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būti keičiamos</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tik vadovaujantis Viešųjų pirkimų įstatymo</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89</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straipsnio nuostatomis.</w:t>
      </w:r>
    </w:p>
    <w:p w14:paraId="4F12056D"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rPr>
        <w:t>48</w:t>
      </w:r>
      <w:r w:rsidRPr="0023524E">
        <w:rPr>
          <w:rFonts w:ascii="Times New Roman" w:eastAsia="Times New Roman" w:hAnsi="Times New Roman" w:cs="Times New Roman"/>
          <w:color w:val="000000"/>
          <w:bdr w:val="none" w:sz="0" w:space="0" w:color="auto" w:frame="1"/>
        </w:rPr>
        <w:t>. Sutarties sąlygų keitimu nebus laikomas Sutarties sąlygų koregavimas joje numatytomis aplinkybėmis, jeigu šios aplinkybės nustatytos aiškiai ir​​ nedviprasmiškai bei​​ buvo pateiktos​​ pirkimo sąlygose.</w:t>
      </w:r>
    </w:p>
    <w:p w14:paraId="01671100"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bdr w:val="none" w:sz="0" w:space="0" w:color="auto" w:frame="1"/>
        </w:rPr>
        <w:t>49. Jeigu pirkimo vykdymo metu nebuvo tikrinama</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Teikėjo kvalifikacija dėl teisės verstis atitinkama veikla arba buvo tikrinama ne visa apimtimi,</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Teikėjas įsipareigoja</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Užsakovui, kad Sutartį vykdys tik tokią teisę turintys asmenys.</w:t>
      </w:r>
    </w:p>
    <w:p w14:paraId="6A03DDC7" w14:textId="77777777"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color w:val="000000"/>
        </w:rPr>
        <w:t>50</w:t>
      </w:r>
      <w:r w:rsidRPr="0023524E">
        <w:rPr>
          <w:rFonts w:ascii="Times New Roman" w:eastAsia="Times New Roman" w:hAnsi="Times New Roman" w:cs="Times New Roman"/>
          <w:color w:val="000000"/>
          <w:bdr w:val="none" w:sz="0" w:space="0" w:color="auto" w:frame="1"/>
        </w:rPr>
        <w:t>.</w:t>
      </w:r>
      <w:r w:rsidRPr="0023524E">
        <w:rPr>
          <w:rFonts w:ascii="Times New Roman" w:eastAsia="Times New Roman" w:hAnsi="Times New Roman" w:cs="Times New Roman"/>
          <w:color w:val="000000"/>
        </w:rPr>
        <w:t>​​ </w:t>
      </w:r>
      <w:bookmarkStart w:id="45" w:name="_Hlk187934690"/>
      <w:r w:rsidRPr="0023524E">
        <w:rPr>
          <w:rFonts w:ascii="Times New Roman" w:eastAsia="Times New Roman" w:hAnsi="Times New Roman" w:cs="Times New Roman"/>
          <w:color w:val="000000"/>
          <w:bdr w:val="none" w:sz="0" w:space="0" w:color="auto" w:frame="1"/>
        </w:rPr>
        <w:t>Vykdant</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Sutartį turi būti​​ laikomasi aplinkos apsaugos, socialinės ir darbo teisės įpareigojimų, nustatytų</w:t>
      </w:r>
      <w:r w:rsidRPr="0023524E">
        <w:rPr>
          <w:rFonts w:ascii="Times New Roman" w:eastAsia="Times New Roman" w:hAnsi="Times New Roman" w:cs="Times New Roman"/>
          <w:color w:val="000000"/>
        </w:rPr>
        <w:t>​​ </w:t>
      </w:r>
      <w:r w:rsidRPr="0023524E">
        <w:rPr>
          <w:rFonts w:ascii="Times New Roman" w:eastAsia="Times New Roman" w:hAnsi="Times New Roman" w:cs="Times New Roman"/>
          <w:color w:val="000000"/>
          <w:bdr w:val="none" w:sz="0" w:space="0" w:color="auto" w:frame="1"/>
        </w:rPr>
        <w:t>Europos Sąjungos ir​​ Lietuvos Respublikos teisės aktuose, kolektyvinėse sutartyse ir​​ Viešųjų pirkimų įstatymo 5 priede nurodytose tarptautinėse konvencijose.</w:t>
      </w:r>
    </w:p>
    <w:bookmarkEnd w:id="45"/>
    <w:p w14:paraId="315FFEA6" w14:textId="1CFD2A38" w:rsidR="00C61C8D" w:rsidRPr="0023524E" w:rsidRDefault="00C61C8D" w:rsidP="0023524E">
      <w:pPr>
        <w:shd w:val="clear" w:color="auto" w:fill="FFFFFF"/>
        <w:tabs>
          <w:tab w:val="left" w:pos="567"/>
          <w:tab w:val="left" w:pos="709"/>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lang w:eastAsia="en-GB"/>
        </w:rPr>
        <w:t xml:space="preserve">51. </w:t>
      </w:r>
      <w:r w:rsidRPr="0023524E">
        <w:rPr>
          <w:rFonts w:ascii="Times New Roman" w:eastAsia="Times New Roman" w:hAnsi="Times New Roman" w:cs="Times New Roman"/>
          <w:b/>
          <w:bCs/>
          <w:lang w:eastAsia="en-GB"/>
        </w:rPr>
        <w:t>Užsakovas skiria už sutarties įsipareigojimų tinkamą vykdymą atsakingą asmenį</w:t>
      </w:r>
      <w:r w:rsidRPr="00DC7BB3">
        <w:rPr>
          <w:rFonts w:ascii="Times New Roman" w:eastAsia="Times New Roman" w:hAnsi="Times New Roman" w:cs="Times New Roman"/>
          <w:b/>
          <w:bCs/>
          <w:lang w:eastAsia="en-GB"/>
        </w:rPr>
        <w:t>:</w:t>
      </w:r>
      <w:r w:rsidRPr="00DC7BB3">
        <w:rPr>
          <w:rFonts w:ascii="Times New Roman" w:eastAsia="Times New Roman" w:hAnsi="Times New Roman" w:cs="Times New Roman"/>
          <w:lang w:eastAsia="en-GB"/>
        </w:rPr>
        <w:t xml:space="preserve"> </w:t>
      </w:r>
      <w:r w:rsidR="00240C87" w:rsidRPr="00DC7BB3">
        <w:rPr>
          <w:rFonts w:ascii="Times New Roman" w:eastAsia="Times New Roman" w:hAnsi="Times New Roman" w:cs="Times New Roman"/>
          <w:lang w:eastAsia="en-GB"/>
        </w:rPr>
        <w:t>vyr. inžinierių Kęstą Čiūdarą</w:t>
      </w:r>
      <w:r w:rsidRPr="00DC7BB3">
        <w:rPr>
          <w:rFonts w:ascii="Times New Roman" w:eastAsia="Times New Roman" w:hAnsi="Times New Roman" w:cs="Times New Roman"/>
          <w:lang w:eastAsia="en-GB"/>
        </w:rPr>
        <w:t>, tel.</w:t>
      </w:r>
      <w:r w:rsidR="00AE2316" w:rsidRPr="00DC7BB3">
        <w:rPr>
          <w:rFonts w:ascii="Times New Roman" w:eastAsia="Times New Roman" w:hAnsi="Times New Roman" w:cs="Times New Roman"/>
          <w:lang w:eastAsia="en-GB"/>
        </w:rPr>
        <w:t xml:space="preserve"> +370 422 52435</w:t>
      </w:r>
      <w:r w:rsidRPr="00DC7BB3">
        <w:rPr>
          <w:rFonts w:ascii="Times New Roman" w:eastAsia="Times New Roman" w:hAnsi="Times New Roman" w:cs="Times New Roman"/>
          <w:lang w:eastAsia="en-GB"/>
        </w:rPr>
        <w:t xml:space="preserve">, el. paštas: </w:t>
      </w:r>
      <w:hyperlink r:id="rId18" w:history="1">
        <w:r w:rsidR="00AE2316" w:rsidRPr="00DC7BB3">
          <w:rPr>
            <w:rStyle w:val="Hipersaitas"/>
            <w:rFonts w:ascii="Times New Roman" w:eastAsia="Times New Roman" w:hAnsi="Times New Roman" w:cs="Times New Roman"/>
          </w:rPr>
          <w:t>info@radviliskioligonine.lt</w:t>
        </w:r>
      </w:hyperlink>
    </w:p>
    <w:p w14:paraId="4AB90610" w14:textId="77777777" w:rsidR="00C61C8D" w:rsidRPr="0023524E" w:rsidRDefault="00C61C8D" w:rsidP="0023524E">
      <w:pPr>
        <w:shd w:val="clear" w:color="auto" w:fill="FFFFFF"/>
        <w:tabs>
          <w:tab w:val="left" w:pos="567"/>
          <w:tab w:val="left" w:pos="720"/>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lang w:eastAsia="en-GB"/>
        </w:rPr>
        <w:t xml:space="preserve">52. </w:t>
      </w:r>
      <w:r w:rsidRPr="0023524E">
        <w:rPr>
          <w:rFonts w:ascii="Times New Roman" w:eastAsia="Times New Roman" w:hAnsi="Times New Roman" w:cs="Times New Roman"/>
          <w:b/>
          <w:bCs/>
          <w:lang w:eastAsia="en-GB"/>
        </w:rPr>
        <w:t>Teikėjas skiria už sutarties įsipareigojimų tinkamą vykdymą atsakingą asmenį:</w:t>
      </w:r>
      <w:r w:rsidRPr="0023524E">
        <w:rPr>
          <w:rFonts w:ascii="Times New Roman" w:eastAsia="Times New Roman" w:hAnsi="Times New Roman" w:cs="Times New Roman"/>
          <w:lang w:eastAsia="en-GB"/>
        </w:rPr>
        <w:t xml:space="preserve"> ..................................., tel. ............................., el. paštas: ............................ .</w:t>
      </w:r>
    </w:p>
    <w:p w14:paraId="372A72E6" w14:textId="77777777" w:rsidR="00C61C8D" w:rsidRPr="0023524E" w:rsidRDefault="00C61C8D" w:rsidP="0023524E">
      <w:pPr>
        <w:shd w:val="clear" w:color="auto" w:fill="FFFFFF"/>
        <w:tabs>
          <w:tab w:val="left" w:pos="567"/>
          <w:tab w:val="left" w:pos="720"/>
        </w:tabs>
        <w:spacing w:after="0" w:line="240" w:lineRule="auto"/>
        <w:ind w:firstLine="720"/>
        <w:jc w:val="both"/>
        <w:textAlignment w:val="baseline"/>
        <w:rPr>
          <w:rFonts w:ascii="Times New Roman" w:eastAsia="Times New Roman" w:hAnsi="Times New Roman" w:cs="Times New Roman"/>
          <w:color w:val="000000"/>
          <w:bdr w:val="none" w:sz="0" w:space="0" w:color="auto" w:frame="1"/>
        </w:rPr>
      </w:pPr>
      <w:r w:rsidRPr="0023524E">
        <w:rPr>
          <w:rFonts w:ascii="Times New Roman" w:eastAsia="Times New Roman" w:hAnsi="Times New Roman" w:cs="Times New Roman"/>
        </w:rPr>
        <w:t xml:space="preserve">53. Ši Sutartis sudaryta lietuvių kalba, 2 (dviem) egzemplioriais, turinčiais vienodą teisinę galią –  po vieną kiekvienai Šaliai. </w:t>
      </w:r>
    </w:p>
    <w:p w14:paraId="7286A849"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54. Šiuo Šalys patvirtina, kad Sutartį perskaitė, suprato jos turinį ir pasekmes, priėmė ją kaip atitinkančią jų tikslus ir pasirašė aukščiau nurodyta data.</w:t>
      </w:r>
    </w:p>
    <w:p w14:paraId="32F2E458"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55. Sutarties priedai yra neatskiriama Sutarties dalis. Sutarties priedai:</w:t>
      </w:r>
    </w:p>
    <w:p w14:paraId="2B2EC622"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55.1. Priedas Nr. 1 Techninė specifikacija;</w:t>
      </w:r>
    </w:p>
    <w:p w14:paraId="3C73C8BD" w14:textId="77777777" w:rsidR="00C61C8D" w:rsidRPr="0023524E" w:rsidRDefault="00C61C8D" w:rsidP="0023524E">
      <w:pPr>
        <w:spacing w:after="0" w:line="240" w:lineRule="auto"/>
        <w:ind w:firstLine="720"/>
        <w:jc w:val="both"/>
        <w:rPr>
          <w:rFonts w:ascii="Times New Roman" w:eastAsia="Times New Roman" w:hAnsi="Times New Roman" w:cs="Times New Roman"/>
        </w:rPr>
      </w:pPr>
      <w:r w:rsidRPr="0023524E">
        <w:rPr>
          <w:rFonts w:ascii="Times New Roman" w:eastAsia="Times New Roman" w:hAnsi="Times New Roman" w:cs="Times New Roman"/>
        </w:rPr>
        <w:t>55.2. Priedas Nr. 2 Teikėjo pasiūlymas;</w:t>
      </w:r>
    </w:p>
    <w:p w14:paraId="40E8D1F4" w14:textId="77777777" w:rsidR="00C61C8D" w:rsidRPr="0023524E" w:rsidRDefault="00C61C8D" w:rsidP="0023524E">
      <w:pPr>
        <w:spacing w:after="0" w:line="240" w:lineRule="auto"/>
        <w:ind w:firstLine="720"/>
        <w:jc w:val="both"/>
        <w:rPr>
          <w:rFonts w:ascii="Times New Roman" w:eastAsia="Times New Roman" w:hAnsi="Times New Roman" w:cs="Times New Roman"/>
        </w:rPr>
      </w:pPr>
    </w:p>
    <w:p w14:paraId="3ECB4892" w14:textId="77777777" w:rsidR="00C61C8D" w:rsidRPr="0023524E" w:rsidRDefault="00C61C8D" w:rsidP="00AE2316">
      <w:pPr>
        <w:spacing w:after="0" w:line="240" w:lineRule="auto"/>
        <w:ind w:firstLine="720"/>
        <w:jc w:val="center"/>
        <w:rPr>
          <w:rFonts w:ascii="Times New Roman" w:eastAsia="Times New Roman" w:hAnsi="Times New Roman" w:cs="Times New Roman"/>
          <w:b/>
          <w:bCs/>
        </w:rPr>
      </w:pPr>
      <w:r w:rsidRPr="0023524E">
        <w:rPr>
          <w:rFonts w:ascii="Times New Roman" w:eastAsia="Times New Roman" w:hAnsi="Times New Roman" w:cs="Times New Roman"/>
          <w:b/>
          <w:bCs/>
        </w:rPr>
        <w:t>XIII SKYRIUS</w:t>
      </w:r>
    </w:p>
    <w:p w14:paraId="361ABB35" w14:textId="3749765E" w:rsidR="00C61C8D" w:rsidRDefault="00C61C8D" w:rsidP="00AE2316">
      <w:pPr>
        <w:spacing w:after="0" w:line="240" w:lineRule="auto"/>
        <w:ind w:firstLine="720"/>
        <w:jc w:val="center"/>
        <w:rPr>
          <w:rFonts w:ascii="Times New Roman" w:eastAsia="Times New Roman" w:hAnsi="Times New Roman" w:cs="Times New Roman"/>
          <w:b/>
          <w:bCs/>
        </w:rPr>
      </w:pPr>
      <w:r w:rsidRPr="0023524E">
        <w:rPr>
          <w:rFonts w:ascii="Times New Roman" w:eastAsia="Times New Roman" w:hAnsi="Times New Roman" w:cs="Times New Roman"/>
          <w:b/>
          <w:bCs/>
        </w:rPr>
        <w:t>ŠALIŲ JURIDINIAI ADRESAI, REKVIZITAI IR PARAŠAI</w:t>
      </w:r>
    </w:p>
    <w:p w14:paraId="5AF37437" w14:textId="77777777" w:rsidR="00AE2316" w:rsidRDefault="00AE2316" w:rsidP="00AE2316">
      <w:pPr>
        <w:spacing w:after="0" w:line="240" w:lineRule="auto"/>
        <w:ind w:firstLine="720"/>
        <w:rPr>
          <w:rFonts w:ascii="Times New Roman" w:eastAsia="Times New Roman" w:hAnsi="Times New Roman" w:cs="Times New Roman"/>
          <w:b/>
          <w:bCs/>
        </w:rPr>
      </w:pPr>
    </w:p>
    <w:p w14:paraId="45DB8F85" w14:textId="77777777" w:rsidR="00AE2316" w:rsidRDefault="00AE2316" w:rsidP="00AE2316">
      <w:pPr>
        <w:spacing w:after="0" w:line="240" w:lineRule="auto"/>
        <w:ind w:firstLine="720"/>
        <w:rPr>
          <w:rFonts w:ascii="Times New Roman" w:eastAsia="Times New Roman" w:hAnsi="Times New Roman" w:cs="Times New Roman"/>
          <w:b/>
          <w:bCs/>
        </w:rPr>
      </w:pPr>
    </w:p>
    <w:p w14:paraId="6A72EA40" w14:textId="77777777" w:rsidR="00AE2316" w:rsidRDefault="00AE2316" w:rsidP="00AE2316">
      <w:pPr>
        <w:spacing w:after="0" w:line="240" w:lineRule="auto"/>
        <w:jc w:val="both"/>
        <w:rPr>
          <w:rFonts w:ascii="Times New Roman" w:eastAsia="Times New Roman" w:hAnsi="Times New Roman" w:cs="Times New Roman"/>
          <w:b/>
        </w:rPr>
      </w:pPr>
      <w:r w:rsidRPr="0023524E">
        <w:rPr>
          <w:rFonts w:ascii="Times New Roman" w:eastAsia="Times New Roman" w:hAnsi="Times New Roman" w:cs="Times New Roman"/>
          <w:b/>
        </w:rPr>
        <w:t>UŽSAKOVAS</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Pr="0023524E">
        <w:rPr>
          <w:rFonts w:ascii="Times New Roman" w:eastAsia="Times New Roman" w:hAnsi="Times New Roman" w:cs="Times New Roman"/>
          <w:b/>
        </w:rPr>
        <w:t>TEIKĖJAS</w:t>
      </w:r>
    </w:p>
    <w:p w14:paraId="244904AA" w14:textId="77777777" w:rsidR="00AE2316" w:rsidRPr="0023524E" w:rsidRDefault="00AE2316" w:rsidP="00AE2316">
      <w:pPr>
        <w:spacing w:after="0" w:line="240" w:lineRule="auto"/>
        <w:jc w:val="both"/>
        <w:rPr>
          <w:rFonts w:ascii="Times New Roman" w:eastAsia="Times New Roman" w:hAnsi="Times New Roman" w:cs="Times New Roman"/>
          <w:b/>
        </w:rPr>
      </w:pPr>
    </w:p>
    <w:p w14:paraId="5CA71ABC" w14:textId="30D6A203" w:rsidR="00AE2316" w:rsidRPr="00AE2316" w:rsidRDefault="00AE2316" w:rsidP="00AE2316">
      <w:pPr>
        <w:spacing w:after="0" w:line="240" w:lineRule="auto"/>
        <w:jc w:val="both"/>
        <w:rPr>
          <w:rFonts w:ascii="Times New Roman" w:eastAsia="Times New Roman" w:hAnsi="Times New Roman" w:cs="Times New Roman"/>
          <w:bCs/>
        </w:rPr>
      </w:pPr>
      <w:r w:rsidRPr="00AE2316">
        <w:rPr>
          <w:rFonts w:ascii="Times New Roman" w:eastAsia="Times New Roman" w:hAnsi="Times New Roman" w:cs="Times New Roman"/>
          <w:bCs/>
        </w:rPr>
        <w:t>VšĮ Radviliškio ligoninė</w:t>
      </w:r>
    </w:p>
    <w:p w14:paraId="77795580" w14:textId="272367D8" w:rsidR="00AE2316" w:rsidRPr="00AE2316" w:rsidRDefault="00AE2316" w:rsidP="00AE2316">
      <w:pPr>
        <w:spacing w:after="0" w:line="240" w:lineRule="auto"/>
        <w:rPr>
          <w:rFonts w:ascii="Times New Roman" w:eastAsia="Times New Roman" w:hAnsi="Times New Roman" w:cs="Times New Roman"/>
          <w:bCs/>
        </w:rPr>
      </w:pPr>
      <w:r w:rsidRPr="00AE2316">
        <w:rPr>
          <w:rFonts w:ascii="Times New Roman" w:eastAsia="Times New Roman" w:hAnsi="Times New Roman" w:cs="Times New Roman"/>
          <w:bCs/>
        </w:rPr>
        <w:t>Gedimino g. 9, LT-82174, Radviliškis</w:t>
      </w:r>
    </w:p>
    <w:p w14:paraId="094CA298" w14:textId="3D0CCEBC" w:rsidR="00AE2316" w:rsidRDefault="00AE2316" w:rsidP="00AE2316">
      <w:pPr>
        <w:spacing w:after="0" w:line="240" w:lineRule="auto"/>
        <w:rPr>
          <w:rFonts w:ascii="Times New Roman" w:eastAsia="Times New Roman" w:hAnsi="Times New Roman" w:cs="Times New Roman"/>
          <w:bCs/>
        </w:rPr>
      </w:pPr>
      <w:r w:rsidRPr="00AE2316">
        <w:rPr>
          <w:rFonts w:ascii="Times New Roman" w:eastAsia="Times New Roman" w:hAnsi="Times New Roman" w:cs="Times New Roman"/>
          <w:bCs/>
        </w:rPr>
        <w:t>Į/k 171448341</w:t>
      </w:r>
    </w:p>
    <w:p w14:paraId="08E0D34F" w14:textId="11177274" w:rsidR="00AE2316" w:rsidRDefault="00AE2316" w:rsidP="00AE2316">
      <w:pPr>
        <w:spacing w:after="0" w:line="240" w:lineRule="auto"/>
        <w:rPr>
          <w:rFonts w:ascii="Times New Roman" w:eastAsia="Times New Roman" w:hAnsi="Times New Roman" w:cs="Times New Roman"/>
          <w:bCs/>
        </w:rPr>
      </w:pPr>
      <w:r>
        <w:rPr>
          <w:rFonts w:ascii="Times New Roman" w:eastAsia="Times New Roman" w:hAnsi="Times New Roman" w:cs="Times New Roman"/>
          <w:bCs/>
        </w:rPr>
        <w:t>A/s LT157181400000130701</w:t>
      </w:r>
    </w:p>
    <w:p w14:paraId="383DB9FB" w14:textId="011FA0FF" w:rsidR="00AE2316" w:rsidRDefault="00AE2316" w:rsidP="00AE2316">
      <w:pPr>
        <w:spacing w:after="0" w:line="240" w:lineRule="auto"/>
        <w:rPr>
          <w:rFonts w:ascii="Times New Roman" w:eastAsia="Times New Roman" w:hAnsi="Times New Roman" w:cs="Times New Roman"/>
          <w:bCs/>
        </w:rPr>
      </w:pPr>
      <w:r>
        <w:rPr>
          <w:rFonts w:ascii="Times New Roman" w:eastAsia="Times New Roman" w:hAnsi="Times New Roman" w:cs="Times New Roman"/>
          <w:bCs/>
        </w:rPr>
        <w:t>AB Šiaulių bankas, banko kodas 71814</w:t>
      </w:r>
    </w:p>
    <w:p w14:paraId="6C646624" w14:textId="75400689" w:rsidR="00AE2316" w:rsidRPr="0023524E" w:rsidRDefault="00AE2316" w:rsidP="00AE2316">
      <w:pPr>
        <w:spacing w:after="0" w:line="240" w:lineRule="auto"/>
        <w:jc w:val="both"/>
        <w:rPr>
          <w:rFonts w:ascii="Times New Roman" w:eastAsia="Times New Roman" w:hAnsi="Times New Roman" w:cs="Times New Roman"/>
          <w:b/>
        </w:rPr>
      </w:pPr>
      <w:r>
        <w:rPr>
          <w:rFonts w:ascii="Times New Roman" w:eastAsia="Times New Roman" w:hAnsi="Times New Roman" w:cs="Times New Roman"/>
          <w:bCs/>
        </w:rPr>
        <w:t>El. p</w:t>
      </w:r>
      <w:r w:rsidRPr="00DC7BB3">
        <w:rPr>
          <w:rFonts w:ascii="Times New Roman" w:eastAsia="Times New Roman" w:hAnsi="Times New Roman" w:cs="Times New Roman"/>
          <w:bCs/>
        </w:rPr>
        <w:t xml:space="preserve">. </w:t>
      </w:r>
      <w:hyperlink r:id="rId19" w:history="1">
        <w:r w:rsidRPr="00DC7BB3">
          <w:rPr>
            <w:rStyle w:val="Hipersaitas"/>
            <w:rFonts w:ascii="Times New Roman" w:eastAsia="Times New Roman" w:hAnsi="Times New Roman" w:cs="Times New Roman"/>
          </w:rPr>
          <w:t>info</w:t>
        </w:r>
        <w:r w:rsidRPr="00DC7BB3">
          <w:rPr>
            <w:rStyle w:val="Hipersaitas"/>
            <w:rFonts w:ascii="Times New Roman" w:eastAsia="Times New Roman" w:hAnsi="Times New Roman" w:cs="Times New Roman"/>
            <w:lang w:val="en-US"/>
          </w:rPr>
          <w:t>@radviliskioligonine.lt</w:t>
        </w:r>
      </w:hyperlink>
    </w:p>
    <w:p w14:paraId="26C50643" w14:textId="62AF7740" w:rsidR="00AE2316" w:rsidRDefault="00AE2316" w:rsidP="00AE2316">
      <w:pPr>
        <w:spacing w:after="0" w:line="240" w:lineRule="auto"/>
        <w:rPr>
          <w:rFonts w:ascii="Times New Roman" w:eastAsia="Times New Roman" w:hAnsi="Times New Roman" w:cs="Times New Roman"/>
          <w:bCs/>
        </w:rPr>
      </w:pPr>
    </w:p>
    <w:p w14:paraId="3B8AA0E5" w14:textId="61C7AD4C" w:rsidR="00AE2316" w:rsidRDefault="00AE2316" w:rsidP="00AE2316">
      <w:pPr>
        <w:spacing w:after="0" w:line="240" w:lineRule="auto"/>
        <w:rPr>
          <w:rFonts w:ascii="Times New Roman" w:eastAsia="Times New Roman" w:hAnsi="Times New Roman" w:cs="Times New Roman"/>
          <w:bCs/>
        </w:rPr>
      </w:pPr>
      <w:r>
        <w:rPr>
          <w:rFonts w:ascii="Times New Roman" w:eastAsia="Times New Roman" w:hAnsi="Times New Roman" w:cs="Times New Roman"/>
          <w:bCs/>
        </w:rPr>
        <w:t>Direktorė Aušra Čiūdarienė</w:t>
      </w:r>
    </w:p>
    <w:p w14:paraId="533FDFFF" w14:textId="256A2DEA" w:rsidR="00AE2316" w:rsidRPr="00AE2316" w:rsidRDefault="00AE2316" w:rsidP="00AE2316">
      <w:pPr>
        <w:pStyle w:val="Sraopastraipa"/>
        <w:numPr>
          <w:ilvl w:val="0"/>
          <w:numId w:val="19"/>
        </w:numPr>
        <w:spacing w:line="240" w:lineRule="auto"/>
        <w:rPr>
          <w:rFonts w:ascii="Times New Roman" w:eastAsia="Times New Roman" w:hAnsi="Times New Roman" w:cs="Times New Roman"/>
          <w:bCs/>
        </w:rPr>
      </w:pPr>
      <w:r>
        <w:rPr>
          <w:rFonts w:ascii="Times New Roman" w:eastAsia="Times New Roman" w:hAnsi="Times New Roman" w:cs="Times New Roman"/>
          <w:bCs/>
        </w:rPr>
        <w:t>V.                                                                                              A.V.</w:t>
      </w:r>
    </w:p>
    <w:p w14:paraId="7639C7F9" w14:textId="77777777" w:rsidR="00AE2316" w:rsidRPr="00AE2316" w:rsidRDefault="00AE2316" w:rsidP="00AE2316">
      <w:pPr>
        <w:spacing w:after="0" w:line="240" w:lineRule="auto"/>
        <w:rPr>
          <w:rFonts w:ascii="Times New Roman" w:eastAsia="Times New Roman" w:hAnsi="Times New Roman" w:cs="Times New Roman"/>
          <w:bCs/>
        </w:rPr>
      </w:pPr>
    </w:p>
    <w:tbl>
      <w:tblPr>
        <w:tblW w:w="8726" w:type="dxa"/>
        <w:tblCellMar>
          <w:left w:w="0" w:type="dxa"/>
          <w:right w:w="0" w:type="dxa"/>
        </w:tblCellMar>
        <w:tblLook w:val="04A0" w:firstRow="1" w:lastRow="0" w:firstColumn="1" w:lastColumn="0" w:noHBand="0" w:noVBand="1"/>
      </w:tblPr>
      <w:tblGrid>
        <w:gridCol w:w="4256"/>
        <w:gridCol w:w="205"/>
        <w:gridCol w:w="4265"/>
      </w:tblGrid>
      <w:tr w:rsidR="00AE2316" w:rsidRPr="0023524E" w14:paraId="2E129283" w14:textId="77777777" w:rsidTr="00AE2316">
        <w:trPr>
          <w:trHeight w:val="4178"/>
        </w:trPr>
        <w:tc>
          <w:tcPr>
            <w:tcW w:w="4256" w:type="dxa"/>
          </w:tcPr>
          <w:p w14:paraId="2C876BB0" w14:textId="77777777" w:rsidR="00AE2316" w:rsidRPr="0023524E" w:rsidRDefault="00AE2316" w:rsidP="0023524E">
            <w:pPr>
              <w:spacing w:after="0" w:line="240" w:lineRule="auto"/>
              <w:jc w:val="both"/>
              <w:rPr>
                <w:rFonts w:ascii="Times New Roman" w:eastAsia="Times New Roman" w:hAnsi="Times New Roman" w:cs="Times New Roman"/>
              </w:rPr>
            </w:pPr>
          </w:p>
        </w:tc>
        <w:tc>
          <w:tcPr>
            <w:tcW w:w="205" w:type="dxa"/>
          </w:tcPr>
          <w:p w14:paraId="623B1B3F" w14:textId="77777777" w:rsidR="00AE2316" w:rsidRPr="0023524E" w:rsidRDefault="00AE2316" w:rsidP="0023524E">
            <w:pPr>
              <w:spacing w:after="0" w:line="240" w:lineRule="auto"/>
              <w:jc w:val="both"/>
              <w:rPr>
                <w:rFonts w:ascii="Times New Roman" w:eastAsia="Times New Roman" w:hAnsi="Times New Roman" w:cs="Times New Roman"/>
              </w:rPr>
            </w:pPr>
          </w:p>
        </w:tc>
        <w:tc>
          <w:tcPr>
            <w:tcW w:w="4265" w:type="dxa"/>
            <w:tcMar>
              <w:top w:w="0" w:type="dxa"/>
              <w:left w:w="108" w:type="dxa"/>
              <w:bottom w:w="0" w:type="dxa"/>
              <w:right w:w="108" w:type="dxa"/>
            </w:tcMar>
          </w:tcPr>
          <w:p w14:paraId="109137B3" w14:textId="77777777" w:rsidR="00AE2316" w:rsidRPr="0023524E" w:rsidRDefault="00AE2316" w:rsidP="0023524E">
            <w:pPr>
              <w:spacing w:after="0" w:line="240" w:lineRule="auto"/>
              <w:ind w:right="252"/>
              <w:jc w:val="both"/>
              <w:rPr>
                <w:rFonts w:ascii="Times New Roman" w:eastAsia="Times New Roman" w:hAnsi="Times New Roman" w:cs="Times New Roman"/>
              </w:rPr>
            </w:pPr>
          </w:p>
        </w:tc>
      </w:tr>
    </w:tbl>
    <w:p w14:paraId="198B862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8A75D5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7B4A925"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8C9E8C7"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4F3E932"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C45E0E7"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FD1F18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42BD2BC"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0405874"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F8E3209"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D22393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4F9EAC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2B1323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2E0DC05"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37659CCF"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03D87B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638D55F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028E689"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C20F9DF"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81ED3A1"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1A98574"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0F71954D"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3795CA7"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31E4368E"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1B0DAEC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6F766FA"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0C367EB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1A893CB"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B3A8DA3"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70589D93"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9BB8658" w14:textId="77777777" w:rsidR="002914CA" w:rsidRDefault="002914CA" w:rsidP="00013BF4">
      <w:pPr>
        <w:spacing w:after="0" w:line="300" w:lineRule="auto"/>
        <w:rPr>
          <w:rFonts w:ascii="Times New Roman" w:eastAsiaTheme="minorEastAsia" w:hAnsi="Times New Roman" w:cs="Times New Roman"/>
          <w:color w:val="000000" w:themeColor="text1"/>
          <w:lang w:eastAsia="lt-LT"/>
        </w:rPr>
      </w:pPr>
    </w:p>
    <w:p w14:paraId="1A1D9C89" w14:textId="77777777" w:rsidR="00181E6F"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7D0B00F1" w14:textId="77777777" w:rsidR="00181E6F" w:rsidRPr="002914CA"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2A302134" w14:textId="77777777" w:rsidR="002914CA" w:rsidRPr="002914CA" w:rsidRDefault="002914CA" w:rsidP="002914CA">
      <w:pPr>
        <w:keepNext/>
        <w:keepLines/>
        <w:spacing w:before="120" w:after="0" w:line="240" w:lineRule="auto"/>
        <w:outlineLvl w:val="1"/>
        <w:rPr>
          <w:rFonts w:ascii="Times New Roman" w:eastAsia="Calibri Light" w:hAnsi="Times New Roman" w:cs="Times New Roman"/>
          <w:color w:val="000000" w:themeColor="text1"/>
          <w:lang w:eastAsia="lt-LT"/>
        </w:rPr>
      </w:pPr>
      <w:r w:rsidRPr="002914CA">
        <w:rPr>
          <w:rFonts w:ascii="Times New Roman" w:eastAsia="Calibri Light" w:hAnsi="Times New Roman" w:cs="Times New Roman"/>
          <w:color w:val="000000" w:themeColor="text1"/>
          <w:lang w:eastAsia="lt-LT"/>
        </w:rPr>
        <w:t>Pirkimo sąlygų 7 priedas „Tiekėjo deklaracija dėl nacionalinio saugumo reikalavimų atitikties“</w:t>
      </w:r>
    </w:p>
    <w:p w14:paraId="137680EA" w14:textId="77777777" w:rsidR="002914CA" w:rsidRPr="002914CA" w:rsidRDefault="002914CA" w:rsidP="002914CA">
      <w:pPr>
        <w:shd w:val="clear" w:color="auto" w:fill="FFFFFF"/>
        <w:suppressAutoHyphens/>
        <w:spacing w:after="0" w:line="240" w:lineRule="auto"/>
        <w:jc w:val="center"/>
        <w:rPr>
          <w:rFonts w:ascii="Times New Roman" w:eastAsia="Times New Roman" w:hAnsi="Times New Roman" w:cs="Times New Roman"/>
          <w:b/>
          <w:color w:val="000000" w:themeColor="text1"/>
          <w:sz w:val="20"/>
          <w:szCs w:val="20"/>
        </w:rPr>
      </w:pPr>
      <w:r w:rsidRPr="002914CA">
        <w:rPr>
          <w:rFonts w:ascii="Times New Roman" w:eastAsia="Times New Roman" w:hAnsi="Times New Roman" w:cs="Times New Roman"/>
          <w:b/>
          <w:color w:val="000000" w:themeColor="text1"/>
          <w:sz w:val="20"/>
          <w:szCs w:val="20"/>
        </w:rPr>
        <w:t>(Nacionalinio saugumo reikalavimų atitikties deklaracijos tipinė forma)</w:t>
      </w:r>
    </w:p>
    <w:p w14:paraId="443C4D40" w14:textId="77777777" w:rsidR="002914CA" w:rsidRPr="002914CA" w:rsidRDefault="002914CA" w:rsidP="002914CA">
      <w:pPr>
        <w:widowControl w:val="0"/>
        <w:tabs>
          <w:tab w:val="right" w:leader="underscore" w:pos="9071"/>
        </w:tabs>
        <w:suppressAutoHyphens/>
        <w:spacing w:after="0" w:line="240" w:lineRule="auto"/>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ab/>
      </w:r>
    </w:p>
    <w:p w14:paraId="586C6B96" w14:textId="77777777" w:rsidR="002914CA" w:rsidRPr="002914CA" w:rsidRDefault="002914CA" w:rsidP="002914CA">
      <w:pPr>
        <w:shd w:val="clear" w:color="auto" w:fill="FFFFFF"/>
        <w:suppressAutoHyphens/>
        <w:spacing w:after="0" w:line="240" w:lineRule="auto"/>
        <w:ind w:right="-178"/>
        <w:jc w:val="center"/>
        <w:rPr>
          <w:rFonts w:ascii="Times New Roman" w:eastAsia="Times New Roman" w:hAnsi="Times New Roman" w:cs="Times New Roman"/>
          <w:color w:val="000000" w:themeColor="text1"/>
          <w:sz w:val="20"/>
          <w:szCs w:val="20"/>
        </w:rPr>
      </w:pPr>
      <w:r w:rsidRPr="002914CA">
        <w:rPr>
          <w:rFonts w:ascii="Times New Roman" w:eastAsia="Times New Roman" w:hAnsi="Times New Roman" w:cs="Times New Roman"/>
          <w:color w:val="000000" w:themeColor="text1"/>
          <w:sz w:val="20"/>
          <w:szCs w:val="20"/>
        </w:rPr>
        <w:t>(</w:t>
      </w:r>
      <w:r w:rsidRPr="002914CA">
        <w:rPr>
          <w:rFonts w:ascii="Times New Roman" w:eastAsia="Times New Roman" w:hAnsi="Times New Roman" w:cs="Times New Roman"/>
          <w:i/>
          <w:iCs/>
          <w:color w:val="000000" w:themeColor="text1"/>
          <w:sz w:val="20"/>
          <w:szCs w:val="20"/>
        </w:rPr>
        <w:t>tiekėjo pavadinimas</w:t>
      </w:r>
      <w:r w:rsidRPr="002914CA">
        <w:rPr>
          <w:rFonts w:ascii="Times New Roman" w:eastAsia="Times New Roman" w:hAnsi="Times New Roman" w:cs="Times New Roman"/>
          <w:color w:val="000000" w:themeColor="text1"/>
          <w:sz w:val="20"/>
          <w:szCs w:val="20"/>
        </w:rPr>
        <w:t>)</w:t>
      </w:r>
    </w:p>
    <w:p w14:paraId="52684371" w14:textId="77777777" w:rsidR="002914CA" w:rsidRPr="002914CA" w:rsidRDefault="002914CA" w:rsidP="002914CA">
      <w:pPr>
        <w:widowControl w:val="0"/>
        <w:tabs>
          <w:tab w:val="right" w:leader="underscore" w:pos="9071"/>
        </w:tabs>
        <w:suppressAutoHyphens/>
        <w:spacing w:after="0" w:line="240" w:lineRule="auto"/>
        <w:textAlignment w:val="baseline"/>
        <w:rPr>
          <w:rFonts w:ascii="Times New Roman" w:eastAsia="Calibri"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ab/>
      </w:r>
    </w:p>
    <w:p w14:paraId="04F019C0" w14:textId="77777777" w:rsidR="002914CA" w:rsidRPr="002914CA" w:rsidRDefault="002914CA" w:rsidP="002914CA">
      <w:pPr>
        <w:suppressAutoHyphens/>
        <w:spacing w:after="0" w:line="240" w:lineRule="auto"/>
        <w:jc w:val="center"/>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iCs/>
          <w:color w:val="000000" w:themeColor="text1"/>
          <w:sz w:val="20"/>
          <w:szCs w:val="20"/>
        </w:rPr>
        <w:t>(</w:t>
      </w:r>
      <w:r w:rsidRPr="002914CA">
        <w:rPr>
          <w:rFonts w:ascii="Times New Roman" w:eastAsia="Calibri" w:hAnsi="Times New Roman" w:cs="Times New Roman"/>
          <w:i/>
          <w:color w:val="000000" w:themeColor="text1"/>
          <w:sz w:val="20"/>
          <w:szCs w:val="20"/>
        </w:rPr>
        <w:t>adresatas (perkančiojo subjekto pavadinimas</w:t>
      </w:r>
      <w:r w:rsidRPr="002914CA">
        <w:rPr>
          <w:rFonts w:ascii="Times New Roman" w:eastAsia="Calibri" w:hAnsi="Times New Roman" w:cs="Times New Roman"/>
          <w:iCs/>
          <w:color w:val="000000" w:themeColor="text1"/>
          <w:sz w:val="20"/>
          <w:szCs w:val="20"/>
        </w:rPr>
        <w:t>)</w:t>
      </w:r>
    </w:p>
    <w:p w14:paraId="0A188A1C"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sz w:val="20"/>
          <w:szCs w:val="20"/>
        </w:rPr>
      </w:pPr>
    </w:p>
    <w:p w14:paraId="6A76FFDA"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b/>
          <w:bCs/>
          <w:color w:val="000000" w:themeColor="text1"/>
          <w:sz w:val="24"/>
          <w:szCs w:val="20"/>
        </w:rPr>
        <w:t>NACIONALINIO SAUGUMO REIKALAVIMŲ ATITIKTIES DEKLARACIJA</w:t>
      </w:r>
    </w:p>
    <w:p w14:paraId="72424A6C"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sz w:val="24"/>
          <w:szCs w:val="20"/>
        </w:rPr>
      </w:pPr>
    </w:p>
    <w:p w14:paraId="742E1794"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20__ m._____________ d. Nr. ______</w:t>
      </w:r>
    </w:p>
    <w:p w14:paraId="274B7CD5"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sz w:val="24"/>
          <w:szCs w:val="20"/>
        </w:rPr>
      </w:pPr>
      <w:r w:rsidRPr="002914CA">
        <w:rPr>
          <w:rFonts w:ascii="Times New Roman" w:eastAsia="Calibri" w:hAnsi="Times New Roman" w:cs="Times New Roman"/>
          <w:color w:val="000000" w:themeColor="text1"/>
          <w:sz w:val="24"/>
          <w:szCs w:val="20"/>
        </w:rPr>
        <w:t>__________________________</w:t>
      </w:r>
    </w:p>
    <w:p w14:paraId="1600B8CB" w14:textId="77777777" w:rsidR="002914CA" w:rsidRPr="002914CA" w:rsidRDefault="002914CA" w:rsidP="002914C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sz w:val="24"/>
          <w:szCs w:val="20"/>
        </w:rPr>
      </w:pPr>
      <w:r w:rsidRPr="002914CA">
        <w:rPr>
          <w:rFonts w:ascii="Times New Roman" w:eastAsia="Calibri" w:hAnsi="Times New Roman" w:cs="Times New Roman"/>
          <w:i/>
          <w:iCs/>
          <w:color w:val="000000" w:themeColor="text1"/>
          <w:sz w:val="20"/>
          <w:szCs w:val="20"/>
        </w:rPr>
        <w:t>(Sudarymo vieta)</w:t>
      </w:r>
    </w:p>
    <w:p w14:paraId="34BE0D2D"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Aš, ___________________________________________________________________ ,</w:t>
      </w:r>
    </w:p>
    <w:p w14:paraId="7A0C517C"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i/>
          <w:iCs/>
          <w:color w:val="000000" w:themeColor="text1"/>
        </w:rPr>
        <w:t>(tiekėjo vadovo ar jo įgalioto asmens pareigų pavadinimas, vardas ir pavardė)</w:t>
      </w:r>
    </w:p>
    <w:p w14:paraId="459EEF98"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patvirtinu, kad mano vadovaujamas (-a) (atstovaujamas (-a))____________________________ ,</w:t>
      </w:r>
    </w:p>
    <w:p w14:paraId="7D5A6345"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i/>
          <w:iCs/>
          <w:color w:val="000000" w:themeColor="text1"/>
        </w:rPr>
        <w:t xml:space="preserve">(tiekėjo pavadinimas)    </w:t>
      </w:r>
    </w:p>
    <w:p w14:paraId="0F9F5218"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 xml:space="preserve">dalyvaujantis (-i) UAB „Radviliškio vanduo“ vykdomame  </w:t>
      </w:r>
      <w:r w:rsidRPr="002914CA">
        <w:rPr>
          <w:rFonts w:ascii="Times New Roman" w:eastAsia="Times New Roman" w:hAnsi="Times New Roman" w:cs="Times New Roman"/>
          <w:b/>
          <w:color w:val="000000" w:themeColor="text1"/>
          <w:lang w:eastAsia="lt-LT"/>
        </w:rPr>
        <w:t>______________________________</w:t>
      </w:r>
      <w:r w:rsidRPr="002914CA">
        <w:rPr>
          <w:rFonts w:ascii="Times New Roman" w:eastAsia="Times New Roman" w:hAnsi="Times New Roman" w:cs="Times New Roman"/>
          <w:color w:val="000000" w:themeColor="text1"/>
        </w:rPr>
        <w:t>,  atitinka toliau nurodomus reikalavimus:</w:t>
      </w:r>
    </w:p>
    <w:p w14:paraId="6E1D184A" w14:textId="77777777" w:rsidR="002914CA" w:rsidRPr="002914CA" w:rsidRDefault="002914CA" w:rsidP="002914CA">
      <w:pPr>
        <w:spacing w:after="0" w:line="240" w:lineRule="auto"/>
        <w:jc w:val="both"/>
        <w:rPr>
          <w:rFonts w:ascii="Times New Roman" w:eastAsia="Times New Roman" w:hAnsi="Times New Roman" w:cs="Times New Roman"/>
          <w:i/>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2914CA" w:rsidRPr="002914CA" w14:paraId="35AA4012" w14:textId="77777777" w:rsidTr="002914CA">
        <w:tc>
          <w:tcPr>
            <w:tcW w:w="352" w:type="dxa"/>
            <w:tcBorders>
              <w:top w:val="single" w:sz="4" w:space="0" w:color="auto"/>
              <w:left w:val="single" w:sz="4" w:space="0" w:color="auto"/>
              <w:bottom w:val="single" w:sz="4" w:space="0" w:color="auto"/>
              <w:right w:val="nil"/>
            </w:tcBorders>
            <w:hideMark/>
          </w:tcPr>
          <w:p w14:paraId="6D39CA36"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w:t>
            </w:r>
          </w:p>
        </w:tc>
        <w:tc>
          <w:tcPr>
            <w:tcW w:w="9574" w:type="dxa"/>
            <w:vMerge w:val="restart"/>
            <w:tcBorders>
              <w:top w:val="nil"/>
              <w:left w:val="nil"/>
              <w:bottom w:val="nil"/>
              <w:right w:val="nil"/>
            </w:tcBorders>
            <w:hideMark/>
          </w:tcPr>
          <w:p w14:paraId="5D0F7938" w14:textId="77777777" w:rsidR="002914CA" w:rsidRPr="002914CA" w:rsidRDefault="002914CA" w:rsidP="002914CA">
            <w:pPr>
              <w:tabs>
                <w:tab w:val="left" w:pos="9713"/>
              </w:tabs>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Tiekėjas neturi interesų, galinčių kelti grėsmę nacionaliniam saugumui – vadovaujantis VPĮ 47 straipsnio 9 dalimi, jis pats,</w:t>
            </w:r>
            <w:r w:rsidRPr="002914CA">
              <w:rPr>
                <w:rFonts w:ascii="Times New Roman" w:eastAsia="Times New Roman" w:hAnsi="Times New Roman" w:cs="Times New Roman"/>
                <w:color w:val="000000" w:themeColor="text1"/>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2914CA" w:rsidRPr="002914CA" w14:paraId="757FD664" w14:textId="77777777" w:rsidTr="002914CA">
        <w:tc>
          <w:tcPr>
            <w:tcW w:w="352" w:type="dxa"/>
            <w:tcBorders>
              <w:top w:val="single" w:sz="4" w:space="0" w:color="auto"/>
              <w:left w:val="nil"/>
              <w:bottom w:val="nil"/>
              <w:right w:val="nil"/>
            </w:tcBorders>
          </w:tcPr>
          <w:p w14:paraId="5F68CD80"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52A094F8"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r w:rsidR="002914CA" w:rsidRPr="002914CA" w14:paraId="70673245" w14:textId="77777777" w:rsidTr="002914CA">
        <w:trPr>
          <w:trHeight w:val="80"/>
        </w:trPr>
        <w:tc>
          <w:tcPr>
            <w:tcW w:w="352" w:type="dxa"/>
            <w:tcBorders>
              <w:top w:val="nil"/>
              <w:left w:val="nil"/>
              <w:bottom w:val="nil"/>
              <w:right w:val="nil"/>
            </w:tcBorders>
          </w:tcPr>
          <w:p w14:paraId="4450B489"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672ACF7F"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bl>
    <w:p w14:paraId="420079ED" w14:textId="77777777" w:rsidR="002914CA" w:rsidRPr="002914CA" w:rsidRDefault="002914CA" w:rsidP="002914CA">
      <w:pPr>
        <w:shd w:val="clear" w:color="auto" w:fill="FFFFFF"/>
        <w:spacing w:after="0" w:line="240" w:lineRule="auto"/>
        <w:rPr>
          <w:rFonts w:ascii="Times New Roman" w:eastAsia="Times New Roman" w:hAnsi="Times New Roman" w:cs="Times New Roman"/>
          <w:i/>
          <w:color w:val="000000" w:themeColor="text1"/>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2914CA" w:rsidRPr="002914CA" w14:paraId="781C5FF7" w14:textId="77777777" w:rsidTr="002914CA">
        <w:trPr>
          <w:trHeight w:val="164"/>
        </w:trPr>
        <w:tc>
          <w:tcPr>
            <w:tcW w:w="362" w:type="dxa"/>
            <w:tcBorders>
              <w:top w:val="single" w:sz="4" w:space="0" w:color="auto"/>
              <w:left w:val="single" w:sz="4" w:space="0" w:color="auto"/>
              <w:bottom w:val="single" w:sz="4" w:space="0" w:color="auto"/>
              <w:right w:val="nil"/>
            </w:tcBorders>
            <w:hideMark/>
          </w:tcPr>
          <w:p w14:paraId="2752527D"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w:t>
            </w:r>
          </w:p>
        </w:tc>
        <w:tc>
          <w:tcPr>
            <w:tcW w:w="9862" w:type="dxa"/>
            <w:vMerge w:val="restart"/>
            <w:tcBorders>
              <w:top w:val="nil"/>
              <w:left w:val="nil"/>
              <w:bottom w:val="nil"/>
              <w:right w:val="nil"/>
            </w:tcBorders>
            <w:hideMark/>
          </w:tcPr>
          <w:p w14:paraId="1C3353A3"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 xml:space="preserve">Tiekėjo siūlomos paslaugos nekelia grėsmės nacionaliniam saugumui </w:t>
            </w:r>
            <w:r w:rsidRPr="002914CA">
              <w:rPr>
                <w:rFonts w:ascii="Times New Roman" w:eastAsia="Times New Roman" w:hAnsi="Times New Roman" w:cs="Times New Roman"/>
                <w:color w:val="000000" w:themeColor="text1"/>
                <w:bdr w:val="none" w:sz="0" w:space="0" w:color="auto" w:frame="1"/>
              </w:rPr>
              <w:t>–</w:t>
            </w:r>
            <w:r w:rsidRPr="002914CA">
              <w:rPr>
                <w:rFonts w:ascii="Times New Roman" w:eastAsia="Times New Roman" w:hAnsi="Times New Roman" w:cs="Times New Roman"/>
                <w:color w:val="000000" w:themeColor="text1"/>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2914CA" w:rsidRPr="002914CA" w14:paraId="563B2B92" w14:textId="77777777" w:rsidTr="002914CA">
        <w:trPr>
          <w:trHeight w:val="164"/>
        </w:trPr>
        <w:tc>
          <w:tcPr>
            <w:tcW w:w="362" w:type="dxa"/>
            <w:tcBorders>
              <w:top w:val="single" w:sz="4" w:space="0" w:color="auto"/>
              <w:left w:val="nil"/>
              <w:bottom w:val="nil"/>
              <w:right w:val="nil"/>
            </w:tcBorders>
          </w:tcPr>
          <w:p w14:paraId="739A7911"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08238893"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r w:rsidR="002914CA" w:rsidRPr="002914CA" w14:paraId="029C0985" w14:textId="77777777" w:rsidTr="002914CA">
        <w:trPr>
          <w:trHeight w:val="1175"/>
        </w:trPr>
        <w:tc>
          <w:tcPr>
            <w:tcW w:w="362" w:type="dxa"/>
            <w:tcBorders>
              <w:top w:val="nil"/>
              <w:left w:val="nil"/>
              <w:bottom w:val="nil"/>
              <w:right w:val="nil"/>
            </w:tcBorders>
          </w:tcPr>
          <w:p w14:paraId="37035469" w14:textId="77777777" w:rsidR="002914CA" w:rsidRPr="002914CA" w:rsidRDefault="002914CA" w:rsidP="002914CA">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14:paraId="15CA07DB" w14:textId="77777777" w:rsidR="002914CA" w:rsidRPr="002914CA" w:rsidRDefault="002914CA" w:rsidP="002914CA">
            <w:pPr>
              <w:spacing w:after="0" w:line="256" w:lineRule="auto"/>
              <w:rPr>
                <w:rFonts w:ascii="Times New Roman" w:eastAsia="Times New Roman" w:hAnsi="Times New Roman" w:cs="Times New Roman"/>
                <w:color w:val="000000" w:themeColor="text1"/>
              </w:rPr>
            </w:pPr>
          </w:p>
        </w:tc>
      </w:tr>
    </w:tbl>
    <w:p w14:paraId="3725E632"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14:paraId="43FCCC74"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14:paraId="543C6923" w14:textId="77777777" w:rsidR="002914CA" w:rsidRPr="002914CA" w:rsidRDefault="002914CA" w:rsidP="002914CA">
      <w:pPr>
        <w:shd w:val="clear" w:color="auto" w:fill="FFFFFF"/>
        <w:spacing w:after="0" w:line="240" w:lineRule="auto"/>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Patvirtinu, kad šie duomenys yra teisingi ir aktualūs pasiūlymo pateikimo dieną.</w:t>
      </w:r>
    </w:p>
    <w:p w14:paraId="2C9A4C3E" w14:textId="77777777" w:rsidR="002914CA" w:rsidRPr="002914CA" w:rsidRDefault="002914CA" w:rsidP="002914CA">
      <w:pPr>
        <w:shd w:val="clear" w:color="auto" w:fill="FFFFFF"/>
        <w:spacing w:after="0" w:line="240" w:lineRule="auto"/>
        <w:rPr>
          <w:rFonts w:ascii="Times New Roman" w:eastAsia="Times New Roman" w:hAnsi="Times New Roman" w:cs="Times New Roman"/>
          <w:color w:val="000000" w:themeColor="text1"/>
        </w:rPr>
      </w:pPr>
    </w:p>
    <w:p w14:paraId="366BA8E9"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B3BC9EF"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FF00"/>
        </w:rPr>
      </w:pPr>
    </w:p>
    <w:p w14:paraId="1FBEC71E" w14:textId="77777777" w:rsidR="002914CA" w:rsidRPr="002914CA" w:rsidRDefault="002914CA" w:rsidP="002914CA">
      <w:pPr>
        <w:spacing w:after="0" w:line="240" w:lineRule="auto"/>
        <w:jc w:val="both"/>
        <w:rPr>
          <w:rFonts w:ascii="Times New Roman" w:eastAsia="Times New Roman" w:hAnsi="Times New Roman" w:cs="Times New Roman"/>
          <w:color w:val="000000" w:themeColor="text1"/>
        </w:rPr>
      </w:pPr>
      <w:r w:rsidRPr="002914CA">
        <w:rPr>
          <w:rFonts w:ascii="Times New Roman" w:eastAsia="Times New Roman" w:hAnsi="Times New Roman" w:cs="Times New Roman"/>
          <w:color w:val="000000" w:themeColor="text1"/>
        </w:rPr>
        <w:t>Suprantu, kad jeigu pagal vertinimo rezultatus pasiūlymas bus pripažintas laimėjusiu, turės būti pateikti perkančiojo subjekto nurodyti atitiktį nacionalinio saugumo reikalavimams patvirtinantys dokumentai.</w:t>
      </w:r>
    </w:p>
    <w:p w14:paraId="74E995F3" w14:textId="77777777" w:rsidR="002914CA" w:rsidRPr="002914CA" w:rsidRDefault="002914CA" w:rsidP="002914CA">
      <w:pPr>
        <w:widowControl w:val="0"/>
        <w:suppressAutoHyphens/>
        <w:spacing w:after="0" w:line="240" w:lineRule="auto"/>
        <w:jc w:val="both"/>
        <w:textAlignment w:val="baseline"/>
        <w:rPr>
          <w:rFonts w:ascii="Times New Roman" w:eastAsia="Times New Roman" w:hAnsi="Times New Roman" w:cs="Times New Roman"/>
          <w:color w:val="000000" w:themeColor="text1"/>
        </w:rPr>
      </w:pPr>
    </w:p>
    <w:p w14:paraId="402A7321" w14:textId="77777777" w:rsidR="002914CA" w:rsidRPr="002914CA" w:rsidRDefault="002914CA" w:rsidP="002914CA">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14:paraId="378F8989" w14:textId="77777777" w:rsidR="002914CA" w:rsidRPr="002914CA" w:rsidRDefault="002914CA" w:rsidP="002914CA">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14:paraId="189C30BA" w14:textId="77777777" w:rsidR="002914CA" w:rsidRPr="002914CA" w:rsidRDefault="002914CA" w:rsidP="002914CA">
      <w:pPr>
        <w:widowControl w:val="0"/>
        <w:suppressAutoHyphens/>
        <w:spacing w:after="0" w:line="240" w:lineRule="auto"/>
        <w:jc w:val="center"/>
        <w:textAlignment w:val="baseline"/>
        <w:rPr>
          <w:rFonts w:ascii="Times New Roman" w:eastAsia="Calibri" w:hAnsi="Times New Roman" w:cs="Times New Roman"/>
          <w:color w:val="000000" w:themeColor="text1"/>
        </w:rPr>
      </w:pPr>
      <w:r w:rsidRPr="002914CA">
        <w:rPr>
          <w:rFonts w:ascii="Times New Roman" w:eastAsia="Calibri" w:hAnsi="Times New Roman" w:cs="Times New Roman"/>
          <w:color w:val="000000" w:themeColor="text1"/>
        </w:rPr>
        <w:t>____________________</w:t>
      </w:r>
      <w:r w:rsidRPr="002914CA">
        <w:rPr>
          <w:rFonts w:ascii="Times New Roman" w:eastAsia="Calibri" w:hAnsi="Times New Roman" w:cs="Times New Roman"/>
          <w:i/>
          <w:iCs/>
          <w:color w:val="000000" w:themeColor="text1"/>
        </w:rPr>
        <w:t xml:space="preserve">                             </w:t>
      </w:r>
      <w:r w:rsidRPr="002914CA">
        <w:rPr>
          <w:rFonts w:ascii="Times New Roman" w:eastAsia="Calibri" w:hAnsi="Times New Roman" w:cs="Times New Roman"/>
          <w:color w:val="000000" w:themeColor="text1"/>
        </w:rPr>
        <w:t>____________________</w:t>
      </w:r>
      <w:r w:rsidRPr="002914CA">
        <w:rPr>
          <w:rFonts w:ascii="Times New Roman" w:eastAsia="Calibri" w:hAnsi="Times New Roman" w:cs="Times New Roman"/>
          <w:color w:val="000000" w:themeColor="text1"/>
        </w:rPr>
        <w:tab/>
        <w:t xml:space="preserve">                   ___________________</w:t>
      </w:r>
    </w:p>
    <w:p w14:paraId="3B060EE3" w14:textId="77777777" w:rsidR="002914CA" w:rsidRPr="002914CA" w:rsidRDefault="002914CA" w:rsidP="002914CA">
      <w:pPr>
        <w:widowControl w:val="0"/>
        <w:suppressAutoHyphens/>
        <w:spacing w:after="0" w:line="240" w:lineRule="auto"/>
        <w:jc w:val="center"/>
        <w:textAlignment w:val="baseline"/>
        <w:rPr>
          <w:rFonts w:ascii="Times New Roman" w:eastAsia="Times New Roman" w:hAnsi="Times New Roman" w:cs="Times New Roman"/>
          <w:color w:val="000000" w:themeColor="text1"/>
        </w:rPr>
      </w:pPr>
      <w:r w:rsidRPr="002914CA">
        <w:rPr>
          <w:rFonts w:ascii="Times New Roman" w:eastAsia="Calibri" w:hAnsi="Times New Roman" w:cs="Times New Roman"/>
          <w:i/>
          <w:iCs/>
          <w:color w:val="000000" w:themeColor="text1"/>
        </w:rPr>
        <w:t>(pareigos)                                                     (parašas)                                                 (vardas ir pavardė)</w:t>
      </w:r>
    </w:p>
    <w:p w14:paraId="7275E098"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2F362806"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4BAA2AF2" w14:textId="77777777" w:rsid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A3E6BAA" w14:textId="77777777" w:rsidR="00181E6F"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27B54C39" w14:textId="77777777" w:rsidR="00181E6F" w:rsidRPr="002914CA" w:rsidRDefault="00181E6F" w:rsidP="002914CA">
      <w:pPr>
        <w:spacing w:after="0" w:line="300" w:lineRule="auto"/>
        <w:jc w:val="right"/>
        <w:rPr>
          <w:rFonts w:ascii="Times New Roman" w:eastAsiaTheme="minorEastAsia" w:hAnsi="Times New Roman" w:cs="Times New Roman"/>
          <w:color w:val="000000" w:themeColor="text1"/>
          <w:lang w:eastAsia="lt-LT"/>
        </w:rPr>
      </w:pPr>
    </w:p>
    <w:p w14:paraId="7139FD06" w14:textId="77777777" w:rsidR="002914CA" w:rsidRPr="002914CA" w:rsidRDefault="002914CA" w:rsidP="002914CA">
      <w:pPr>
        <w:spacing w:after="0" w:line="300" w:lineRule="auto"/>
        <w:jc w:val="right"/>
        <w:rPr>
          <w:rFonts w:ascii="Times New Roman" w:eastAsiaTheme="minorEastAsia" w:hAnsi="Times New Roman" w:cs="Times New Roman"/>
          <w:color w:val="000000" w:themeColor="text1"/>
          <w:lang w:eastAsia="lt-LT"/>
        </w:rPr>
      </w:pPr>
    </w:p>
    <w:p w14:paraId="58ACB29C" w14:textId="77777777" w:rsidR="002914CA" w:rsidRPr="002914CA" w:rsidRDefault="002914CA" w:rsidP="002914CA">
      <w:pPr>
        <w:spacing w:after="0" w:line="300" w:lineRule="auto"/>
        <w:jc w:val="right"/>
        <w:rPr>
          <w:rFonts w:ascii="Times New Roman" w:hAnsi="Times New Roman" w:cs="Times New Roman"/>
          <w:bCs/>
          <w:iCs/>
          <w:color w:val="000000" w:themeColor="text1"/>
          <w:lang w:eastAsia="lt-LT"/>
        </w:rPr>
      </w:pPr>
      <w:r w:rsidRPr="002914CA">
        <w:rPr>
          <w:rFonts w:ascii="Times New Roman" w:eastAsiaTheme="minorEastAsia" w:hAnsi="Times New Roman" w:cs="Times New Roman"/>
          <w:color w:val="000000" w:themeColor="text1"/>
          <w:lang w:eastAsia="lt-LT"/>
        </w:rPr>
        <w:t>Pirkimo sąlygų 8 priedas „Terminai“</w:t>
      </w:r>
    </w:p>
    <w:p w14:paraId="744CE602" w14:textId="77777777" w:rsidR="002914CA" w:rsidRPr="002914CA" w:rsidRDefault="002914CA" w:rsidP="002914CA">
      <w:pPr>
        <w:spacing w:after="0" w:line="300" w:lineRule="auto"/>
        <w:jc w:val="both"/>
        <w:rPr>
          <w:rFonts w:ascii="Times New Roman" w:hAnsi="Times New Roman" w:cs="Times New Roman"/>
          <w:bCs/>
          <w:iCs/>
          <w:color w:val="000000" w:themeColor="text1"/>
          <w:lang w:eastAsia="lt-LT"/>
        </w:rPr>
      </w:pPr>
    </w:p>
    <w:tbl>
      <w:tblPr>
        <w:tblStyle w:val="TableGrid2"/>
        <w:tblW w:w="0" w:type="dxa"/>
        <w:tblInd w:w="421" w:type="dxa"/>
        <w:tblLayout w:type="fixed"/>
        <w:tblLook w:val="04A0" w:firstRow="1" w:lastRow="0" w:firstColumn="1" w:lastColumn="0" w:noHBand="0" w:noVBand="1"/>
      </w:tblPr>
      <w:tblGrid>
        <w:gridCol w:w="600"/>
        <w:gridCol w:w="2660"/>
        <w:gridCol w:w="3685"/>
        <w:gridCol w:w="2523"/>
      </w:tblGrid>
      <w:tr w:rsidR="002914CA" w:rsidRPr="002914CA" w14:paraId="3792AB30"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4520C4AD"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Eil.</w:t>
            </w:r>
          </w:p>
          <w:p w14:paraId="1525F4B2"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Nr.</w:t>
            </w:r>
          </w:p>
        </w:tc>
        <w:tc>
          <w:tcPr>
            <w:tcW w:w="2660" w:type="dxa"/>
            <w:tcBorders>
              <w:top w:val="single" w:sz="4" w:space="0" w:color="000000"/>
              <w:left w:val="single" w:sz="4" w:space="0" w:color="000000"/>
              <w:bottom w:val="single" w:sz="4" w:space="0" w:color="000000"/>
              <w:right w:val="single" w:sz="4" w:space="0" w:color="000000"/>
            </w:tcBorders>
            <w:hideMark/>
          </w:tcPr>
          <w:p w14:paraId="6C290DF4" w14:textId="77777777" w:rsidR="002914CA" w:rsidRPr="002914CA" w:rsidRDefault="002914CA" w:rsidP="002914CA">
            <w:pPr>
              <w:ind w:firstLine="0"/>
              <w:rPr>
                <w:rFonts w:eastAsiaTheme="minorEastAsia"/>
                <w:color w:val="000000" w:themeColor="text1"/>
                <w:lang w:eastAsia="lt-LT"/>
              </w:rPr>
            </w:pPr>
            <w:r w:rsidRPr="002914CA">
              <w:rPr>
                <w:rFonts w:eastAsiaTheme="minorEastAsia"/>
                <w:b/>
                <w:color w:val="000000" w:themeColor="text1"/>
                <w:lang w:eastAsia="lt-LT"/>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7E0939CE" w14:textId="77777777" w:rsidR="002914CA" w:rsidRPr="002914CA" w:rsidRDefault="002914CA" w:rsidP="002914CA">
            <w:pPr>
              <w:ind w:firstLine="0"/>
              <w:rPr>
                <w:rFonts w:eastAsiaTheme="minorEastAsia"/>
                <w:b/>
                <w:color w:val="000000" w:themeColor="text1"/>
                <w:lang w:eastAsia="lt-LT"/>
              </w:rPr>
            </w:pPr>
            <w:r w:rsidRPr="002914CA">
              <w:rPr>
                <w:rFonts w:eastAsiaTheme="minorEastAsia"/>
                <w:b/>
                <w:color w:val="000000" w:themeColor="text1"/>
                <w:lang w:eastAsia="lt-LT"/>
              </w:rPr>
              <w:t>DATA/DIENŲ SKAIČIUS/ LAIKAS</w:t>
            </w:r>
          </w:p>
          <w:p w14:paraId="42FB90E4"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47F25AD0" w14:textId="77777777" w:rsidR="002914CA" w:rsidRPr="002914CA" w:rsidRDefault="002914CA" w:rsidP="002914CA">
            <w:pPr>
              <w:ind w:firstLine="0"/>
              <w:rPr>
                <w:rFonts w:eastAsiaTheme="minorEastAsia"/>
                <w:b/>
                <w:color w:val="000000" w:themeColor="text1"/>
                <w:lang w:eastAsia="lt-LT"/>
              </w:rPr>
            </w:pPr>
            <w:r w:rsidRPr="002914CA">
              <w:rPr>
                <w:rFonts w:eastAsiaTheme="minorEastAsia"/>
                <w:b/>
                <w:color w:val="000000" w:themeColor="text1"/>
                <w:lang w:eastAsia="lt-LT"/>
              </w:rPr>
              <w:t>PASTABOS</w:t>
            </w:r>
          </w:p>
        </w:tc>
      </w:tr>
      <w:tr w:rsidR="002914CA" w:rsidRPr="002914CA" w14:paraId="3AC091E4"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10BE312C"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1.</w:t>
            </w:r>
          </w:p>
        </w:tc>
        <w:tc>
          <w:tcPr>
            <w:tcW w:w="2660" w:type="dxa"/>
            <w:tcBorders>
              <w:top w:val="single" w:sz="4" w:space="0" w:color="000000"/>
              <w:left w:val="single" w:sz="4" w:space="0" w:color="000000"/>
              <w:bottom w:val="single" w:sz="4" w:space="0" w:color="000000"/>
              <w:right w:val="single" w:sz="4" w:space="0" w:color="000000"/>
            </w:tcBorders>
            <w:hideMark/>
          </w:tcPr>
          <w:p w14:paraId="6B712B91"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6FA1378F"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16DD59B8"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Perkantysis subjektas turi teisę pratęsti pasiūlymų pateikimo terminą.</w:t>
            </w:r>
          </w:p>
          <w:p w14:paraId="44C7A98E" w14:textId="77777777" w:rsidR="002914CA" w:rsidRPr="002914CA" w:rsidRDefault="002914CA" w:rsidP="002914CA">
            <w:pPr>
              <w:ind w:firstLine="0"/>
              <w:rPr>
                <w:rFonts w:eastAsiaTheme="minorEastAsia"/>
                <w:color w:val="000000" w:themeColor="text1"/>
                <w:lang w:eastAsia="lt-LT"/>
              </w:rPr>
            </w:pPr>
          </w:p>
        </w:tc>
      </w:tr>
      <w:tr w:rsidR="002914CA" w:rsidRPr="002914CA" w14:paraId="57995548"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08A9A17D"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2.</w:t>
            </w:r>
          </w:p>
        </w:tc>
        <w:tc>
          <w:tcPr>
            <w:tcW w:w="2660" w:type="dxa"/>
            <w:tcBorders>
              <w:top w:val="single" w:sz="4" w:space="0" w:color="000000"/>
              <w:left w:val="single" w:sz="4" w:space="0" w:color="000000"/>
              <w:bottom w:val="single" w:sz="4" w:space="0" w:color="000000"/>
              <w:right w:val="single" w:sz="4" w:space="0" w:color="000000"/>
            </w:tcBorders>
            <w:hideMark/>
          </w:tcPr>
          <w:p w14:paraId="6EA4DABA"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color w:val="000000" w:themeColor="text1"/>
                <w:lang w:eastAsia="lt-LT"/>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4567F2C1" w14:textId="77777777" w:rsidR="002914CA" w:rsidRPr="002914CA" w:rsidRDefault="002914CA" w:rsidP="002914CA">
            <w:pPr>
              <w:ind w:firstLine="0"/>
              <w:rPr>
                <w:rFonts w:eastAsiaTheme="minorEastAsia"/>
                <w:color w:val="000000" w:themeColor="text1"/>
                <w:lang w:eastAsia="lt-LT"/>
              </w:rPr>
            </w:pPr>
          </w:p>
          <w:p w14:paraId="3FD8A038"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Likus </w:t>
            </w:r>
            <w:r w:rsidRPr="002914CA">
              <w:rPr>
                <w:rFonts w:eastAsiaTheme="minorEastAsia"/>
                <w:b/>
                <w:color w:val="000000" w:themeColor="text1"/>
                <w:lang w:eastAsia="lt-LT"/>
              </w:rPr>
              <w:t>2 darbo dienoms</w:t>
            </w:r>
            <w:r w:rsidRPr="002914CA">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74875078" w14:textId="77777777" w:rsidR="002914CA" w:rsidRPr="002914CA" w:rsidRDefault="002914CA" w:rsidP="002914CA">
            <w:pPr>
              <w:ind w:firstLine="0"/>
              <w:rPr>
                <w:rFonts w:eastAsiaTheme="minorEastAsia"/>
                <w:color w:val="000000" w:themeColor="text1"/>
                <w:lang w:eastAsia="lt-LT"/>
              </w:rPr>
            </w:pPr>
          </w:p>
          <w:p w14:paraId="0626FA6B" w14:textId="77777777" w:rsidR="002914CA" w:rsidRPr="002914CA" w:rsidRDefault="002914CA" w:rsidP="002914CA">
            <w:pPr>
              <w:ind w:firstLine="0"/>
              <w:rPr>
                <w:rFonts w:eastAsiaTheme="minorEastAsia"/>
                <w:color w:val="000000" w:themeColor="text1"/>
                <w:lang w:eastAsia="lt-LT"/>
              </w:rPr>
            </w:pPr>
          </w:p>
          <w:p w14:paraId="206180DD" w14:textId="77777777" w:rsidR="002914CA" w:rsidRPr="002914CA" w:rsidRDefault="002914CA" w:rsidP="002914CA">
            <w:pPr>
              <w:ind w:firstLine="0"/>
              <w:rPr>
                <w:rFonts w:eastAsiaTheme="minorEastAsia"/>
                <w:color w:val="000000" w:themeColor="text1"/>
                <w:lang w:eastAsia="lt-LT"/>
              </w:rPr>
            </w:pPr>
          </w:p>
        </w:tc>
      </w:tr>
      <w:tr w:rsidR="002914CA" w:rsidRPr="002914CA" w14:paraId="1AAF8284"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069916F"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3.</w:t>
            </w:r>
          </w:p>
        </w:tc>
        <w:tc>
          <w:tcPr>
            <w:tcW w:w="2660" w:type="dxa"/>
            <w:tcBorders>
              <w:top w:val="single" w:sz="4" w:space="0" w:color="000000"/>
              <w:left w:val="single" w:sz="4" w:space="0" w:color="000000"/>
              <w:bottom w:val="single" w:sz="4" w:space="0" w:color="000000"/>
              <w:right w:val="single" w:sz="4" w:space="0" w:color="000000"/>
            </w:tcBorders>
            <w:hideMark/>
          </w:tcPr>
          <w:p w14:paraId="5CFD26D7"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76C7E5F0" w14:textId="77777777" w:rsidR="002914CA" w:rsidRPr="002914CA" w:rsidRDefault="002914CA" w:rsidP="002914CA">
            <w:pPr>
              <w:ind w:firstLine="0"/>
              <w:rPr>
                <w:rFonts w:eastAsiaTheme="minorEastAsia"/>
                <w:color w:val="000000" w:themeColor="text1"/>
                <w:lang w:eastAsia="lt-LT"/>
              </w:rPr>
            </w:pPr>
          </w:p>
          <w:p w14:paraId="6DCD0E3D" w14:textId="77777777" w:rsidR="002914CA" w:rsidRPr="002914CA" w:rsidRDefault="002914CA" w:rsidP="002914CA">
            <w:pPr>
              <w:ind w:firstLine="0"/>
              <w:rPr>
                <w:rFonts w:eastAsiaTheme="minorEastAsia"/>
                <w:color w:val="000000" w:themeColor="text1"/>
                <w:lang w:eastAsia="lt-LT"/>
              </w:rPr>
            </w:pPr>
            <w:r w:rsidRPr="002914CA">
              <w:rPr>
                <w:rFonts w:eastAsiaTheme="minorEastAsia"/>
                <w:bCs/>
                <w:color w:val="000000" w:themeColor="text1"/>
                <w:lang w:eastAsia="lt-LT"/>
              </w:rPr>
              <w:t>Likus ne mažiau kaip</w:t>
            </w:r>
            <w:r w:rsidRPr="002914CA">
              <w:rPr>
                <w:rFonts w:eastAsiaTheme="minorEastAsia"/>
                <w:b/>
                <w:color w:val="000000" w:themeColor="text1"/>
                <w:lang w:eastAsia="lt-LT"/>
              </w:rPr>
              <w:t xml:space="preserve"> 1 darbo dienai</w:t>
            </w:r>
            <w:r w:rsidRPr="002914CA">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6EA82348"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Jei paaiškinimai ar patikslinimai teikiami perkančiojo subjekto iniciatyva, jų pateikimo terminas nesikeičia. </w:t>
            </w:r>
          </w:p>
          <w:p w14:paraId="435E7B5D" w14:textId="77777777" w:rsidR="002914CA" w:rsidRPr="002914CA" w:rsidRDefault="002914CA" w:rsidP="002914CA">
            <w:pPr>
              <w:ind w:firstLine="0"/>
              <w:rPr>
                <w:rFonts w:eastAsiaTheme="minorEastAsia"/>
                <w:color w:val="000000" w:themeColor="text1"/>
                <w:lang w:eastAsia="lt-LT"/>
              </w:rPr>
            </w:pPr>
          </w:p>
        </w:tc>
      </w:tr>
      <w:tr w:rsidR="002914CA" w:rsidRPr="002914CA" w14:paraId="5FDEA0C7" w14:textId="77777777" w:rsidTr="002914CA">
        <w:trPr>
          <w:trHeight w:val="1055"/>
        </w:trPr>
        <w:tc>
          <w:tcPr>
            <w:tcW w:w="600" w:type="dxa"/>
            <w:tcBorders>
              <w:top w:val="single" w:sz="4" w:space="0" w:color="000000"/>
              <w:left w:val="single" w:sz="4" w:space="0" w:color="000000"/>
              <w:bottom w:val="single" w:sz="4" w:space="0" w:color="000000"/>
              <w:right w:val="single" w:sz="4" w:space="0" w:color="000000"/>
            </w:tcBorders>
            <w:hideMark/>
          </w:tcPr>
          <w:p w14:paraId="5A2ED2B9"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4.</w:t>
            </w:r>
          </w:p>
        </w:tc>
        <w:tc>
          <w:tcPr>
            <w:tcW w:w="2660" w:type="dxa"/>
            <w:tcBorders>
              <w:top w:val="single" w:sz="4" w:space="0" w:color="000000"/>
              <w:left w:val="single" w:sz="4" w:space="0" w:color="000000"/>
              <w:bottom w:val="single" w:sz="4" w:space="0" w:color="000000"/>
              <w:right w:val="single" w:sz="4" w:space="0" w:color="000000"/>
            </w:tcBorders>
            <w:hideMark/>
          </w:tcPr>
          <w:p w14:paraId="5156FC11"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1110F17E"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Pradedamas ne anksčiau nei po 45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20D3608" w14:textId="77777777" w:rsidR="002914CA" w:rsidRPr="002914CA" w:rsidRDefault="002914CA" w:rsidP="002914CA">
            <w:pPr>
              <w:spacing w:line="300" w:lineRule="auto"/>
              <w:ind w:firstLine="0"/>
              <w:rPr>
                <w:rFonts w:eastAsiaTheme="minorEastAsia"/>
                <w:color w:val="000000" w:themeColor="text1"/>
                <w:lang w:eastAsia="lt-LT"/>
              </w:rPr>
            </w:pPr>
          </w:p>
        </w:tc>
      </w:tr>
      <w:tr w:rsidR="002914CA" w:rsidRPr="002914CA" w14:paraId="13958946"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7ACAE441"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5.</w:t>
            </w:r>
          </w:p>
        </w:tc>
        <w:tc>
          <w:tcPr>
            <w:tcW w:w="2660" w:type="dxa"/>
            <w:tcBorders>
              <w:top w:val="single" w:sz="4" w:space="0" w:color="000000"/>
              <w:left w:val="single" w:sz="4" w:space="0" w:color="000000"/>
              <w:bottom w:val="single" w:sz="4" w:space="0" w:color="000000"/>
              <w:right w:val="single" w:sz="4" w:space="0" w:color="000000"/>
            </w:tcBorders>
            <w:hideMark/>
          </w:tcPr>
          <w:p w14:paraId="54A39C61" w14:textId="77777777" w:rsidR="002914CA" w:rsidRPr="002914CA" w:rsidRDefault="002914CA" w:rsidP="002914CA">
            <w:pPr>
              <w:ind w:firstLine="0"/>
              <w:rPr>
                <w:rFonts w:eastAsiaTheme="minorEastAsia"/>
                <w:color w:val="000000" w:themeColor="text1"/>
                <w:lang w:eastAsia="lt-LT"/>
              </w:rPr>
            </w:pPr>
            <w:r w:rsidRPr="002914CA">
              <w:rPr>
                <w:rFonts w:eastAsiaTheme="minorEastAsia"/>
                <w:bCs/>
                <w:color w:val="000000" w:themeColor="text1"/>
                <w:lang w:eastAsia="lt-LT"/>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23B31E5D"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29A0A98F" w14:textId="77777777" w:rsidR="002914CA" w:rsidRPr="002914CA" w:rsidRDefault="002914CA" w:rsidP="002914CA">
            <w:pPr>
              <w:ind w:firstLine="0"/>
              <w:rPr>
                <w:rFonts w:eastAsiaTheme="minorEastAsia"/>
                <w:color w:val="000000" w:themeColor="text1"/>
                <w:lang w:eastAsia="lt-LT"/>
              </w:rPr>
            </w:pPr>
          </w:p>
        </w:tc>
      </w:tr>
      <w:tr w:rsidR="002914CA" w:rsidRPr="002914CA" w14:paraId="66C21D62"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AC0105A"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6.</w:t>
            </w:r>
          </w:p>
        </w:tc>
        <w:tc>
          <w:tcPr>
            <w:tcW w:w="2660" w:type="dxa"/>
            <w:tcBorders>
              <w:top w:val="single" w:sz="4" w:space="0" w:color="000000"/>
              <w:left w:val="single" w:sz="4" w:space="0" w:color="000000"/>
              <w:bottom w:val="single" w:sz="4" w:space="0" w:color="000000"/>
              <w:right w:val="single" w:sz="4" w:space="0" w:color="000000"/>
            </w:tcBorders>
            <w:hideMark/>
          </w:tcPr>
          <w:p w14:paraId="6540494D"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6E48EB6F" w14:textId="77777777" w:rsidR="002914CA" w:rsidRPr="002914CA" w:rsidRDefault="002914CA" w:rsidP="002914CA">
            <w:pPr>
              <w:ind w:firstLine="0"/>
              <w:jc w:val="center"/>
              <w:rPr>
                <w:rFonts w:eastAsiaTheme="minorEastAsia"/>
                <w:iCs/>
                <w:color w:val="000000" w:themeColor="text1"/>
                <w:lang w:eastAsia="lt-LT"/>
              </w:rPr>
            </w:pPr>
          </w:p>
          <w:p w14:paraId="7E7CE0B4" w14:textId="77777777" w:rsidR="002914CA" w:rsidRPr="002914CA" w:rsidRDefault="002914CA" w:rsidP="002914CA">
            <w:pPr>
              <w:ind w:firstLine="0"/>
              <w:jc w:val="center"/>
              <w:rPr>
                <w:rFonts w:eastAsiaTheme="minorEastAsia"/>
                <w:iCs/>
                <w:color w:val="000000" w:themeColor="text1"/>
                <w:lang w:eastAsia="lt-LT"/>
              </w:rPr>
            </w:pPr>
          </w:p>
          <w:p w14:paraId="17C56270" w14:textId="77777777" w:rsidR="002914CA" w:rsidRPr="002914CA" w:rsidRDefault="002914CA" w:rsidP="002914CA">
            <w:pPr>
              <w:ind w:firstLine="0"/>
              <w:jc w:val="center"/>
              <w:rPr>
                <w:rFonts w:eastAsiaTheme="minorEastAsia"/>
                <w:color w:val="000000" w:themeColor="text1"/>
                <w:lang w:eastAsia="lt-LT"/>
              </w:rPr>
            </w:pPr>
            <w:r w:rsidRPr="002914CA">
              <w:rPr>
                <w:rFonts w:eastAsiaTheme="minorEastAsia"/>
                <w:iCs/>
                <w:color w:val="000000" w:themeColor="text1"/>
                <w:lang w:eastAsia="lt-LT"/>
              </w:rPr>
              <w:t>NETAIKOMA</w:t>
            </w:r>
          </w:p>
          <w:p w14:paraId="0A5E1EB5" w14:textId="77777777" w:rsidR="002914CA" w:rsidRPr="002914CA" w:rsidRDefault="002914CA" w:rsidP="002914CA">
            <w:pPr>
              <w:ind w:firstLine="0"/>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14:paraId="57CCCC2F" w14:textId="77777777" w:rsidR="002914CA" w:rsidRPr="002914CA" w:rsidRDefault="002914CA" w:rsidP="002914CA">
            <w:pPr>
              <w:ind w:firstLine="0"/>
              <w:rPr>
                <w:rFonts w:eastAsiaTheme="minorEastAsia"/>
                <w:color w:val="000000" w:themeColor="text1"/>
                <w:lang w:eastAsia="lt-LT"/>
              </w:rPr>
            </w:pPr>
          </w:p>
        </w:tc>
      </w:tr>
      <w:tr w:rsidR="002914CA" w:rsidRPr="002914CA" w14:paraId="006CE533"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FEE3189"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7.</w:t>
            </w:r>
          </w:p>
        </w:tc>
        <w:tc>
          <w:tcPr>
            <w:tcW w:w="2660" w:type="dxa"/>
            <w:tcBorders>
              <w:top w:val="single" w:sz="4" w:space="0" w:color="000000"/>
              <w:left w:val="single" w:sz="4" w:space="0" w:color="000000"/>
              <w:bottom w:val="single" w:sz="4" w:space="0" w:color="000000"/>
              <w:right w:val="single" w:sz="4" w:space="0" w:color="000000"/>
            </w:tcBorders>
            <w:hideMark/>
          </w:tcPr>
          <w:p w14:paraId="2FEF350E"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06D31D3A" w14:textId="77777777" w:rsidR="002914CA" w:rsidRPr="002914CA" w:rsidRDefault="002914CA" w:rsidP="002914CA">
            <w:pPr>
              <w:ind w:firstLine="0"/>
              <w:jc w:val="center"/>
              <w:rPr>
                <w:rFonts w:eastAsiaTheme="minorEastAsia"/>
                <w:iCs/>
                <w:color w:val="000000" w:themeColor="text1"/>
                <w:lang w:eastAsia="lt-LT"/>
              </w:rPr>
            </w:pPr>
          </w:p>
          <w:p w14:paraId="6C14E3F4" w14:textId="77777777" w:rsidR="002914CA" w:rsidRPr="002914CA" w:rsidRDefault="002914CA" w:rsidP="002914CA">
            <w:pPr>
              <w:ind w:firstLine="0"/>
              <w:jc w:val="center"/>
              <w:rPr>
                <w:rFonts w:eastAsiaTheme="minorEastAsia"/>
                <w:color w:val="000000" w:themeColor="text1"/>
                <w:lang w:eastAsia="lt-LT"/>
              </w:rPr>
            </w:pPr>
            <w:r w:rsidRPr="002914CA">
              <w:rPr>
                <w:rFonts w:eastAsiaTheme="minorEastAsia"/>
                <w:iCs/>
                <w:color w:val="000000" w:themeColor="text1"/>
                <w:lang w:eastAsia="lt-LT"/>
              </w:rPr>
              <w:t>NETAIKOMA</w:t>
            </w:r>
          </w:p>
          <w:p w14:paraId="7879F615" w14:textId="77777777" w:rsidR="002914CA" w:rsidRPr="002914CA" w:rsidRDefault="002914CA" w:rsidP="002914CA">
            <w:pPr>
              <w:ind w:firstLine="0"/>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14:paraId="79E279F0" w14:textId="77777777" w:rsidR="002914CA" w:rsidRPr="002914CA" w:rsidRDefault="002914CA" w:rsidP="002914CA">
            <w:pPr>
              <w:ind w:firstLine="0"/>
              <w:rPr>
                <w:rFonts w:eastAsiaTheme="minorEastAsia"/>
                <w:color w:val="000000" w:themeColor="text1"/>
                <w:lang w:eastAsia="lt-LT"/>
              </w:rPr>
            </w:pPr>
          </w:p>
        </w:tc>
      </w:tr>
      <w:tr w:rsidR="002914CA" w:rsidRPr="002914CA" w14:paraId="0667B119"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CA1967D"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8.</w:t>
            </w:r>
          </w:p>
        </w:tc>
        <w:tc>
          <w:tcPr>
            <w:tcW w:w="2660" w:type="dxa"/>
            <w:tcBorders>
              <w:top w:val="single" w:sz="4" w:space="0" w:color="000000"/>
              <w:left w:val="single" w:sz="4" w:space="0" w:color="000000"/>
              <w:bottom w:val="single" w:sz="4" w:space="0" w:color="000000"/>
              <w:right w:val="single" w:sz="4" w:space="0" w:color="000000"/>
            </w:tcBorders>
            <w:hideMark/>
          </w:tcPr>
          <w:p w14:paraId="0E1725C3"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Perkantysis subjektas</w:t>
            </w:r>
            <w:r w:rsidRPr="002914CA">
              <w:rPr>
                <w:rFonts w:eastAsiaTheme="minorEastAsia"/>
                <w:color w:val="000000" w:themeColor="text1"/>
                <w:lang w:eastAsia="lt-LT"/>
              </w:rPr>
              <w:t xml:space="preserve">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29105B85" w14:textId="77777777" w:rsidR="002914CA" w:rsidRPr="002914CA" w:rsidRDefault="002914CA" w:rsidP="002914CA">
            <w:pPr>
              <w:ind w:firstLine="0"/>
              <w:rPr>
                <w:rFonts w:eastAsiaTheme="minorEastAsia"/>
                <w:color w:val="000000" w:themeColor="text1"/>
                <w:lang w:eastAsia="lt-LT"/>
              </w:rPr>
            </w:pPr>
            <w:r w:rsidRPr="002914CA">
              <w:rPr>
                <w:rFonts w:eastAsiaTheme="minorEastAsia"/>
                <w:bCs/>
                <w:color w:val="000000" w:themeColor="text1"/>
                <w:lang w:eastAsia="lt-LT"/>
              </w:rPr>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7393C133" w14:textId="77777777" w:rsidR="002914CA" w:rsidRPr="002914CA" w:rsidRDefault="002914CA" w:rsidP="002914CA">
            <w:pPr>
              <w:ind w:firstLine="0"/>
              <w:rPr>
                <w:rFonts w:eastAsiaTheme="minorEastAsia"/>
                <w:color w:val="000000" w:themeColor="text1"/>
                <w:lang w:eastAsia="lt-LT"/>
              </w:rPr>
            </w:pPr>
          </w:p>
        </w:tc>
      </w:tr>
      <w:tr w:rsidR="002914CA" w:rsidRPr="002914CA" w14:paraId="63BC7543"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5301D164"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9.</w:t>
            </w:r>
          </w:p>
        </w:tc>
        <w:tc>
          <w:tcPr>
            <w:tcW w:w="2660" w:type="dxa"/>
            <w:tcBorders>
              <w:top w:val="single" w:sz="4" w:space="0" w:color="000000"/>
              <w:left w:val="single" w:sz="4" w:space="0" w:color="000000"/>
              <w:bottom w:val="single" w:sz="4" w:space="0" w:color="000000"/>
              <w:right w:val="single" w:sz="4" w:space="0" w:color="000000"/>
            </w:tcBorders>
            <w:hideMark/>
          </w:tcPr>
          <w:p w14:paraId="07CAC3D8"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08C7F922"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7AAD41A6" w14:textId="77777777" w:rsidR="002914CA" w:rsidRPr="002914CA" w:rsidRDefault="002914CA" w:rsidP="002914CA">
            <w:pPr>
              <w:spacing w:line="300" w:lineRule="auto"/>
              <w:ind w:firstLine="0"/>
              <w:rPr>
                <w:rFonts w:eastAsiaTheme="minorEastAsia"/>
                <w:bCs/>
                <w:color w:val="000000" w:themeColor="text1"/>
                <w:lang w:eastAsia="lt-LT"/>
              </w:rPr>
            </w:pPr>
          </w:p>
        </w:tc>
      </w:tr>
      <w:tr w:rsidR="002914CA" w:rsidRPr="002914CA" w14:paraId="73ADD6A7"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4FEB8433"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10.</w:t>
            </w:r>
          </w:p>
        </w:tc>
        <w:tc>
          <w:tcPr>
            <w:tcW w:w="2660" w:type="dxa"/>
            <w:tcBorders>
              <w:top w:val="single" w:sz="4" w:space="0" w:color="000000"/>
              <w:left w:val="single" w:sz="4" w:space="0" w:color="000000"/>
              <w:bottom w:val="single" w:sz="4" w:space="0" w:color="000000"/>
              <w:right w:val="single" w:sz="4" w:space="0" w:color="000000"/>
            </w:tcBorders>
            <w:hideMark/>
          </w:tcPr>
          <w:p w14:paraId="193B71D8" w14:textId="77777777" w:rsidR="002914CA" w:rsidRPr="002914CA" w:rsidRDefault="002914CA" w:rsidP="002914CA">
            <w:pPr>
              <w:ind w:firstLine="0"/>
              <w:rPr>
                <w:rFonts w:eastAsiaTheme="minorEastAsia"/>
                <w:color w:val="000000" w:themeColor="text1"/>
                <w:shd w:val="clear" w:color="auto" w:fill="FFFFFF"/>
                <w:lang w:eastAsia="lt-LT"/>
              </w:rPr>
            </w:pPr>
            <w:r w:rsidRPr="002914CA">
              <w:rPr>
                <w:rFonts w:eastAsiaTheme="minorEastAsia"/>
                <w:color w:val="000000" w:themeColor="text1"/>
                <w:shd w:val="clear" w:color="auto" w:fill="FFFFFF"/>
                <w:lang w:eastAsia="lt-LT"/>
              </w:rPr>
              <w:t xml:space="preserve">Dalyvis turi teisę pateikti pretenziją </w:t>
            </w:r>
            <w:r w:rsidRPr="002914CA">
              <w:rPr>
                <w:rFonts w:eastAsia="Arial"/>
                <w:color w:val="000000" w:themeColor="text1"/>
                <w:lang w:eastAsia="lt-LT"/>
              </w:rPr>
              <w:t xml:space="preserve"> perkančiajam subjektui </w:t>
            </w:r>
            <w:r w:rsidRPr="002914CA">
              <w:rPr>
                <w:rFonts w:eastAsiaTheme="minorEastAsia"/>
                <w:color w:val="000000" w:themeColor="text1"/>
                <w:shd w:val="clear" w:color="auto" w:fill="FFFFFF"/>
                <w:lang w:eastAsia="lt-LT"/>
              </w:rPr>
              <w:t xml:space="preserve">pateikti prašymą ar pareikšti ieškinį teismui </w:t>
            </w:r>
            <w:r w:rsidRPr="002914CA">
              <w:rPr>
                <w:rFonts w:eastAsiaTheme="minorEastAsia"/>
                <w:color w:val="000000" w:themeColor="text1"/>
                <w:lang w:eastAsia="lt-LT"/>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188B32BA"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5 (penkias) darbo dienas</w:t>
            </w:r>
          </w:p>
          <w:p w14:paraId="2F25D972" w14:textId="77777777" w:rsidR="002914CA" w:rsidRPr="002914CA" w:rsidRDefault="002914CA" w:rsidP="002914CA">
            <w:pPr>
              <w:ind w:firstLine="0"/>
              <w:rPr>
                <w:rFonts w:eastAsiaTheme="minorEastAsia"/>
                <w:color w:val="000000" w:themeColor="text1"/>
                <w:lang w:eastAsia="lt-LT"/>
              </w:rPr>
            </w:pPr>
          </w:p>
          <w:p w14:paraId="5A13B604"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nuo </w:t>
            </w:r>
            <w:r w:rsidRPr="002914CA">
              <w:rPr>
                <w:rFonts w:eastAsia="Arial"/>
                <w:color w:val="000000" w:themeColor="text1"/>
                <w:lang w:eastAsia="lt-LT"/>
              </w:rPr>
              <w:t xml:space="preserve"> perkančiojo subjekto </w:t>
            </w:r>
            <w:r w:rsidRPr="002914CA">
              <w:rPr>
                <w:rFonts w:eastAsiaTheme="minorEastAsia"/>
                <w:color w:val="000000" w:themeColor="text1"/>
                <w:lang w:eastAsia="lt-LT"/>
              </w:rPr>
              <w:t xml:space="preserve">pranešimo raštu apie jos priimtą sprendimą išsiuntimo tiekėjams dienos arba nuo paskelbimo apie </w:t>
            </w:r>
            <w:r w:rsidRPr="002914CA">
              <w:rPr>
                <w:rFonts w:eastAsia="Arial"/>
                <w:color w:val="000000" w:themeColor="text1"/>
                <w:lang w:eastAsia="lt-LT"/>
              </w:rPr>
              <w:t xml:space="preserve"> perkančiojo subjekto </w:t>
            </w:r>
            <w:r w:rsidRPr="002914CA">
              <w:rPr>
                <w:rFonts w:eastAsiaTheme="minorEastAsia"/>
                <w:color w:val="000000" w:themeColor="text1"/>
                <w:lang w:eastAsia="lt-LT"/>
              </w:rPr>
              <w:t xml:space="preserve">priimtus sprendimus dienos, jei VPĮ nenumato reikalavimo raštu informuoti tiekėjus apie </w:t>
            </w:r>
            <w:r w:rsidRPr="002914CA">
              <w:rPr>
                <w:rFonts w:eastAsia="Arial"/>
                <w:color w:val="000000" w:themeColor="text1"/>
                <w:lang w:eastAsia="lt-LT"/>
              </w:rPr>
              <w:t xml:space="preserve"> perkančiojo subjekto </w:t>
            </w:r>
            <w:r w:rsidRPr="002914CA">
              <w:rPr>
                <w:rFonts w:eastAsiaTheme="minorEastAsia"/>
                <w:color w:val="000000" w:themeColor="text1"/>
                <w:lang w:eastAsia="lt-LT"/>
              </w:rPr>
              <w:t>priimtus sprendimus;</w:t>
            </w:r>
          </w:p>
          <w:p w14:paraId="413A9BDB" w14:textId="77777777" w:rsidR="002914CA" w:rsidRPr="002914CA" w:rsidRDefault="002914CA" w:rsidP="002914CA">
            <w:pPr>
              <w:ind w:firstLine="0"/>
              <w:rPr>
                <w:rFonts w:eastAsiaTheme="minorEastAsia"/>
                <w:color w:val="000000" w:themeColor="text1"/>
                <w:lang w:eastAsia="lt-LT"/>
              </w:rPr>
            </w:pPr>
          </w:p>
          <w:p w14:paraId="007A09B0"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lastRenderedPageBreak/>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64D25258" w14:textId="77777777" w:rsidR="002914CA" w:rsidRPr="002914CA" w:rsidRDefault="002914CA" w:rsidP="002914CA">
            <w:pPr>
              <w:spacing w:line="300" w:lineRule="auto"/>
              <w:ind w:firstLine="0"/>
              <w:rPr>
                <w:rFonts w:eastAsiaTheme="minorEastAsia"/>
                <w:color w:val="000000" w:themeColor="text1"/>
                <w:lang w:eastAsia="lt-LT"/>
              </w:rPr>
            </w:pPr>
          </w:p>
        </w:tc>
      </w:tr>
      <w:tr w:rsidR="002914CA" w:rsidRPr="002914CA" w14:paraId="496B4F82"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6F10C46B"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11.</w:t>
            </w:r>
          </w:p>
        </w:tc>
        <w:tc>
          <w:tcPr>
            <w:tcW w:w="2660" w:type="dxa"/>
            <w:tcBorders>
              <w:top w:val="single" w:sz="4" w:space="0" w:color="000000"/>
              <w:left w:val="single" w:sz="4" w:space="0" w:color="000000"/>
              <w:bottom w:val="single" w:sz="4" w:space="0" w:color="000000"/>
              <w:right w:val="single" w:sz="4" w:space="0" w:color="000000"/>
            </w:tcBorders>
            <w:hideMark/>
          </w:tcPr>
          <w:p w14:paraId="714C3188" w14:textId="77777777" w:rsidR="002914CA" w:rsidRPr="002914CA" w:rsidRDefault="002914CA" w:rsidP="002914CA">
            <w:pPr>
              <w:ind w:firstLine="0"/>
              <w:rPr>
                <w:rFonts w:eastAsiaTheme="minorEastAsia"/>
                <w:color w:val="000000" w:themeColor="text1"/>
                <w:lang w:eastAsia="lt-LT"/>
              </w:rPr>
            </w:pPr>
            <w:r w:rsidRPr="002914CA">
              <w:rPr>
                <w:rFonts w:eastAsia="Arial"/>
                <w:color w:val="000000" w:themeColor="text1"/>
                <w:lang w:eastAsia="lt-LT"/>
              </w:rPr>
              <w:t xml:space="preserve">Perkantysis subjektas </w:t>
            </w:r>
            <w:r w:rsidRPr="002914CA">
              <w:rPr>
                <w:rFonts w:eastAsiaTheme="minorEastAsia"/>
                <w:color w:val="000000" w:themeColor="text1"/>
                <w:lang w:eastAsia="lt-LT"/>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3152792"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2D9BB494" w14:textId="77777777" w:rsidR="002914CA" w:rsidRPr="002914CA" w:rsidRDefault="002914CA" w:rsidP="002914CA">
            <w:pPr>
              <w:spacing w:line="300" w:lineRule="auto"/>
              <w:ind w:firstLine="0"/>
              <w:rPr>
                <w:rFonts w:eastAsiaTheme="minorEastAsia"/>
                <w:color w:val="000000" w:themeColor="text1"/>
                <w:lang w:eastAsia="lt-LT"/>
              </w:rPr>
            </w:pPr>
          </w:p>
        </w:tc>
      </w:tr>
      <w:tr w:rsidR="002914CA" w:rsidRPr="002914CA" w14:paraId="29626596" w14:textId="77777777" w:rsidTr="002914CA">
        <w:trPr>
          <w:trHeight w:val="20"/>
        </w:trPr>
        <w:tc>
          <w:tcPr>
            <w:tcW w:w="600" w:type="dxa"/>
            <w:tcBorders>
              <w:top w:val="single" w:sz="4" w:space="0" w:color="000000"/>
              <w:left w:val="single" w:sz="4" w:space="0" w:color="000000"/>
              <w:bottom w:val="single" w:sz="4" w:space="0" w:color="000000"/>
              <w:right w:val="single" w:sz="4" w:space="0" w:color="000000"/>
            </w:tcBorders>
            <w:hideMark/>
          </w:tcPr>
          <w:p w14:paraId="34D5FB7B" w14:textId="77777777" w:rsidR="002914CA" w:rsidRPr="002914CA" w:rsidRDefault="002914CA" w:rsidP="002914CA">
            <w:pPr>
              <w:ind w:firstLine="0"/>
              <w:rPr>
                <w:rFonts w:eastAsiaTheme="minorEastAsia"/>
                <w:bCs/>
                <w:color w:val="000000" w:themeColor="text1"/>
                <w:lang w:eastAsia="lt-LT"/>
              </w:rPr>
            </w:pPr>
            <w:r w:rsidRPr="002914CA">
              <w:rPr>
                <w:rFonts w:eastAsiaTheme="minorEastAsia"/>
                <w:bCs/>
                <w:color w:val="000000" w:themeColor="text1"/>
                <w:lang w:eastAsia="lt-LT"/>
              </w:rPr>
              <w:t>12.</w:t>
            </w:r>
          </w:p>
        </w:tc>
        <w:tc>
          <w:tcPr>
            <w:tcW w:w="2660" w:type="dxa"/>
            <w:tcBorders>
              <w:top w:val="single" w:sz="4" w:space="0" w:color="000000"/>
              <w:left w:val="single" w:sz="4" w:space="0" w:color="000000"/>
              <w:bottom w:val="single" w:sz="4" w:space="0" w:color="000000"/>
              <w:right w:val="single" w:sz="4" w:space="0" w:color="000000"/>
            </w:tcBorders>
            <w:hideMark/>
          </w:tcPr>
          <w:p w14:paraId="101D5B94" w14:textId="77777777" w:rsidR="002914CA" w:rsidRPr="002914CA" w:rsidRDefault="002914CA" w:rsidP="002914CA">
            <w:pPr>
              <w:ind w:firstLine="0"/>
              <w:rPr>
                <w:rFonts w:eastAsiaTheme="minorEastAsia"/>
                <w:color w:val="000000" w:themeColor="text1"/>
                <w:lang w:eastAsia="lt-LT"/>
              </w:rPr>
            </w:pPr>
            <w:r w:rsidRPr="002914CA">
              <w:rPr>
                <w:rFonts w:eastAsiaTheme="minorEastAsia"/>
                <w:color w:val="000000" w:themeColor="text1"/>
                <w:lang w:eastAsia="lt-LT"/>
              </w:rPr>
              <w:t xml:space="preserve">Jeigu </w:t>
            </w:r>
            <w:r w:rsidRPr="002914CA">
              <w:rPr>
                <w:rFonts w:eastAsia="Arial"/>
                <w:color w:val="000000" w:themeColor="text1"/>
                <w:lang w:eastAsia="lt-LT"/>
              </w:rPr>
              <w:t xml:space="preserve"> perkantysis subjektas </w:t>
            </w:r>
            <w:r w:rsidRPr="002914CA">
              <w:rPr>
                <w:rFonts w:eastAsiaTheme="minorEastAsia"/>
                <w:color w:val="000000" w:themeColor="text1"/>
                <w:lang w:eastAsia="lt-LT"/>
              </w:rPr>
              <w:t xml:space="preserve">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514EF197" w14:textId="77777777" w:rsidR="002914CA" w:rsidRPr="002914CA" w:rsidRDefault="002914CA" w:rsidP="002914CA">
            <w:pPr>
              <w:ind w:firstLine="0"/>
              <w:rPr>
                <w:rFonts w:eastAsiaTheme="minorEastAsia"/>
                <w:color w:val="000000" w:themeColor="text1"/>
                <w:highlight w:val="yellow"/>
                <w:lang w:eastAsia="lt-LT"/>
              </w:rPr>
            </w:pPr>
            <w:r w:rsidRPr="002914CA">
              <w:rPr>
                <w:rFonts w:eastAsiaTheme="minorEastAsia"/>
                <w:color w:val="000000" w:themeColor="text1"/>
                <w:lang w:eastAsia="lt-LT"/>
              </w:rPr>
              <w:t xml:space="preserve">per 15 (penkiolika) dienų nuo dienos, kurią </w:t>
            </w:r>
            <w:r w:rsidRPr="002914CA">
              <w:rPr>
                <w:rFonts w:eastAsia="Arial"/>
                <w:color w:val="000000" w:themeColor="text1"/>
                <w:lang w:eastAsia="lt-LT"/>
              </w:rPr>
              <w:t xml:space="preserve"> perkantysis subjektas </w:t>
            </w:r>
            <w:r w:rsidRPr="002914CA">
              <w:rPr>
                <w:rFonts w:eastAsiaTheme="minorEastAsia"/>
                <w:color w:val="000000" w:themeColor="text1"/>
                <w:lang w:eastAsia="lt-LT"/>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5C9709DE" w14:textId="77777777" w:rsidR="002914CA" w:rsidRPr="002914CA" w:rsidRDefault="002914CA" w:rsidP="002914CA">
            <w:pPr>
              <w:spacing w:line="300" w:lineRule="auto"/>
              <w:ind w:firstLine="0"/>
              <w:rPr>
                <w:rFonts w:eastAsiaTheme="minorEastAsia"/>
                <w:color w:val="000000" w:themeColor="text1"/>
                <w:highlight w:val="yellow"/>
                <w:lang w:eastAsia="lt-LT"/>
              </w:rPr>
            </w:pPr>
          </w:p>
        </w:tc>
      </w:tr>
      <w:bookmarkEnd w:id="6"/>
    </w:tbl>
    <w:p w14:paraId="3EE00076" w14:textId="77777777" w:rsidR="002914CA" w:rsidRPr="002914CA" w:rsidRDefault="002914CA" w:rsidP="002914CA">
      <w:pPr>
        <w:spacing w:after="0" w:line="300" w:lineRule="auto"/>
        <w:jc w:val="both"/>
        <w:rPr>
          <w:rFonts w:ascii="Times New Roman" w:eastAsiaTheme="minorEastAsia" w:hAnsi="Times New Roman" w:cs="Times New Roman"/>
          <w:color w:val="000000" w:themeColor="text1"/>
          <w:lang w:eastAsia="lt-LT"/>
        </w:rPr>
      </w:pPr>
    </w:p>
    <w:p w14:paraId="327E87F5" w14:textId="77777777" w:rsidR="002914CA" w:rsidRPr="002914CA" w:rsidRDefault="002914CA" w:rsidP="002914CA">
      <w:pPr>
        <w:spacing w:after="0" w:line="300" w:lineRule="auto"/>
        <w:jc w:val="both"/>
        <w:rPr>
          <w:rFonts w:eastAsiaTheme="minorEastAsia"/>
          <w:color w:val="000000" w:themeColor="text1"/>
          <w:sz w:val="21"/>
          <w:szCs w:val="21"/>
          <w:lang w:eastAsia="lt-LT"/>
        </w:rPr>
      </w:pPr>
    </w:p>
    <w:p w14:paraId="3B329AB8" w14:textId="77777777" w:rsidR="002914CA" w:rsidRPr="002914CA" w:rsidRDefault="002914CA" w:rsidP="002914CA">
      <w:pPr>
        <w:spacing w:after="0" w:line="300" w:lineRule="auto"/>
        <w:jc w:val="both"/>
        <w:rPr>
          <w:rFonts w:eastAsiaTheme="minorEastAsia"/>
          <w:color w:val="000000" w:themeColor="text1"/>
          <w:sz w:val="21"/>
          <w:szCs w:val="21"/>
          <w:lang w:eastAsia="lt-LT"/>
        </w:rPr>
      </w:pPr>
    </w:p>
    <w:p w14:paraId="1F666115" w14:textId="77777777" w:rsidR="00EE0F85" w:rsidRDefault="00EE0F85"/>
    <w:sectPr w:rsidR="00EE0F85" w:rsidSect="00867741">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2E061" w14:textId="77777777" w:rsidR="001421BB" w:rsidRDefault="001421BB" w:rsidP="002914CA">
      <w:pPr>
        <w:spacing w:after="0" w:line="240" w:lineRule="auto"/>
      </w:pPr>
      <w:r>
        <w:separator/>
      </w:r>
    </w:p>
  </w:endnote>
  <w:endnote w:type="continuationSeparator" w:id="0">
    <w:p w14:paraId="68EB5A1D" w14:textId="77777777" w:rsidR="001421BB" w:rsidRDefault="001421BB" w:rsidP="0029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Open Sans">
    <w:altName w:val="Segoe UI"/>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D73A" w14:textId="77777777" w:rsidR="001421BB" w:rsidRDefault="001421BB" w:rsidP="002914CA">
      <w:pPr>
        <w:spacing w:after="0" w:line="240" w:lineRule="auto"/>
      </w:pPr>
      <w:r>
        <w:separator/>
      </w:r>
    </w:p>
  </w:footnote>
  <w:footnote w:type="continuationSeparator" w:id="0">
    <w:p w14:paraId="7FEB15E5" w14:textId="77777777" w:rsidR="001421BB" w:rsidRDefault="001421BB" w:rsidP="002914CA">
      <w:pPr>
        <w:spacing w:after="0" w:line="240" w:lineRule="auto"/>
      </w:pPr>
      <w:r>
        <w:continuationSeparator/>
      </w:r>
    </w:p>
  </w:footnote>
  <w:footnote w:id="1">
    <w:p w14:paraId="71AFE15E" w14:textId="77777777" w:rsidR="00D27F7D" w:rsidRDefault="00D27F7D" w:rsidP="002914CA">
      <w:pPr>
        <w:pStyle w:val="Puslapioinaostekstas"/>
        <w:ind w:firstLine="0"/>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D6103F9"/>
    <w:multiLevelType w:val="hybridMultilevel"/>
    <w:tmpl w:val="D89EAE30"/>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4" w15:restartNumberingAfterBreak="0">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E887981"/>
    <w:multiLevelType w:val="multilevel"/>
    <w:tmpl w:val="53D6AF0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99"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9"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DB4CB17E"/>
    <w:lvl w:ilvl="0">
      <w:start w:val="1"/>
      <w:numFmt w:val="decimal"/>
      <w:lvlText w:val="%1."/>
      <w:lvlJc w:val="left"/>
      <w:pPr>
        <w:ind w:left="360" w:hanging="360"/>
      </w:pPr>
      <w:rPr>
        <w:b/>
        <w:bCs/>
      </w:rPr>
    </w:lvl>
    <w:lvl w:ilvl="1">
      <w:start w:val="1"/>
      <w:numFmt w:val="decimal"/>
      <w:lvlText w:val="%1.%2."/>
      <w:lvlJc w:val="left"/>
      <w:pPr>
        <w:ind w:left="2061"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2" w15:restartNumberingAfterBreak="0">
    <w:nsid w:val="49812761"/>
    <w:multiLevelType w:val="multilevel"/>
    <w:tmpl w:val="E9DC48D8"/>
    <w:lvl w:ilvl="0">
      <w:start w:val="2"/>
      <w:numFmt w:val="decimal"/>
      <w:lvlText w:val="%1."/>
      <w:lvlJc w:val="left"/>
      <w:pPr>
        <w:ind w:left="806"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13"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14" w15:restartNumberingAfterBreak="0">
    <w:nsid w:val="557B1CBE"/>
    <w:multiLevelType w:val="multilevel"/>
    <w:tmpl w:val="D34ED044"/>
    <w:lvl w:ilvl="0">
      <w:start w:val="1"/>
      <w:numFmt w:val="decimal"/>
      <w:lvlText w:val="%1."/>
      <w:lvlJc w:val="left"/>
      <w:pPr>
        <w:ind w:left="720" w:hanging="360"/>
      </w:pPr>
      <w:rPr>
        <w:rFonts w:hint="default"/>
        <w:color w:val="auto"/>
      </w:rPr>
    </w:lvl>
    <w:lvl w:ilvl="1">
      <w:start w:val="4"/>
      <w:numFmt w:val="decimal"/>
      <w:isLgl/>
      <w:lvlText w:val="%1.%2."/>
      <w:lvlJc w:val="left"/>
      <w:pPr>
        <w:ind w:left="1130" w:hanging="405"/>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15"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8" w15:restartNumberingAfterBreak="0">
    <w:nsid w:val="788E3470"/>
    <w:multiLevelType w:val="hybridMultilevel"/>
    <w:tmpl w:val="02328B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2585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688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8027780">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42106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673538">
    <w:abstractNumId w:val="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58355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0484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279731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3274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39639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9060949">
    <w:abstractNumId w:val="9"/>
  </w:num>
  <w:num w:numId="12" w16cid:durableId="1572153642">
    <w:abstractNumId w:val="5"/>
  </w:num>
  <w:num w:numId="13" w16cid:durableId="1121800510">
    <w:abstractNumId w:val="16"/>
  </w:num>
  <w:num w:numId="14" w16cid:durableId="945843939">
    <w:abstractNumId w:val="15"/>
  </w:num>
  <w:num w:numId="15" w16cid:durableId="328682661">
    <w:abstractNumId w:val="1"/>
  </w:num>
  <w:num w:numId="16" w16cid:durableId="1995912575">
    <w:abstractNumId w:val="6"/>
  </w:num>
  <w:num w:numId="17" w16cid:durableId="1758209525">
    <w:abstractNumId w:val="13"/>
  </w:num>
  <w:num w:numId="18" w16cid:durableId="1648702535">
    <w:abstractNumId w:val="14"/>
  </w:num>
  <w:num w:numId="19" w16cid:durableId="14901677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4CA"/>
    <w:rsid w:val="00013BF4"/>
    <w:rsid w:val="000B4EBD"/>
    <w:rsid w:val="00120080"/>
    <w:rsid w:val="001421BB"/>
    <w:rsid w:val="00181E6F"/>
    <w:rsid w:val="001E7262"/>
    <w:rsid w:val="001F773D"/>
    <w:rsid w:val="0023524E"/>
    <w:rsid w:val="00240C87"/>
    <w:rsid w:val="00246E00"/>
    <w:rsid w:val="002914CA"/>
    <w:rsid w:val="002C07D4"/>
    <w:rsid w:val="00324061"/>
    <w:rsid w:val="00350DA1"/>
    <w:rsid w:val="003811F2"/>
    <w:rsid w:val="003B1FA3"/>
    <w:rsid w:val="003C1451"/>
    <w:rsid w:val="003F62EE"/>
    <w:rsid w:val="00451BD6"/>
    <w:rsid w:val="00474F0C"/>
    <w:rsid w:val="004D444E"/>
    <w:rsid w:val="004D7B6D"/>
    <w:rsid w:val="004F34B3"/>
    <w:rsid w:val="00506A64"/>
    <w:rsid w:val="005B10FD"/>
    <w:rsid w:val="005B1953"/>
    <w:rsid w:val="005B2D15"/>
    <w:rsid w:val="005E5381"/>
    <w:rsid w:val="005F0FE0"/>
    <w:rsid w:val="005F1D1E"/>
    <w:rsid w:val="005F7BCF"/>
    <w:rsid w:val="00647D5C"/>
    <w:rsid w:val="00790DAE"/>
    <w:rsid w:val="007C205E"/>
    <w:rsid w:val="007D0202"/>
    <w:rsid w:val="007F67DF"/>
    <w:rsid w:val="00857583"/>
    <w:rsid w:val="00867741"/>
    <w:rsid w:val="00870792"/>
    <w:rsid w:val="008766A9"/>
    <w:rsid w:val="008A40DF"/>
    <w:rsid w:val="009075CB"/>
    <w:rsid w:val="009B11D3"/>
    <w:rsid w:val="00AA6123"/>
    <w:rsid w:val="00AE2316"/>
    <w:rsid w:val="00AF15EB"/>
    <w:rsid w:val="00B57D4C"/>
    <w:rsid w:val="00B8623B"/>
    <w:rsid w:val="00BB4918"/>
    <w:rsid w:val="00BB560D"/>
    <w:rsid w:val="00BE07B5"/>
    <w:rsid w:val="00C041E9"/>
    <w:rsid w:val="00C61C8D"/>
    <w:rsid w:val="00C7608F"/>
    <w:rsid w:val="00C927C2"/>
    <w:rsid w:val="00CD7100"/>
    <w:rsid w:val="00CF7E9E"/>
    <w:rsid w:val="00D20DE8"/>
    <w:rsid w:val="00D27F7D"/>
    <w:rsid w:val="00D65EBA"/>
    <w:rsid w:val="00DC7BB3"/>
    <w:rsid w:val="00DD586C"/>
    <w:rsid w:val="00E217FA"/>
    <w:rsid w:val="00E50EB2"/>
    <w:rsid w:val="00E84ACD"/>
    <w:rsid w:val="00EB7EAA"/>
    <w:rsid w:val="00EC3EE8"/>
    <w:rsid w:val="00EE0F85"/>
    <w:rsid w:val="00EF13DC"/>
    <w:rsid w:val="00FA7505"/>
    <w:rsid w:val="00FB14FF"/>
    <w:rsid w:val="00FD2A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4DE0CD"/>
  <w15:chartTrackingRefBased/>
  <w15:docId w15:val="{410F624C-3847-445E-9AD2-208CD669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1C8D"/>
  </w:style>
  <w:style w:type="paragraph" w:styleId="Antrat1">
    <w:name w:val="heading 1"/>
    <w:basedOn w:val="prastasis"/>
    <w:next w:val="prastasis"/>
    <w:link w:val="Antrat1Diagrama"/>
    <w:uiPriority w:val="9"/>
    <w:qFormat/>
    <w:rsid w:val="002914CA"/>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14CA"/>
    <w:rPr>
      <w:rFonts w:asciiTheme="majorHAnsi" w:eastAsiaTheme="majorEastAsia" w:hAnsiTheme="majorHAnsi" w:cstheme="majorBidi"/>
      <w:color w:val="262626" w:themeColor="text1" w:themeTint="D9"/>
      <w:sz w:val="40"/>
      <w:szCs w:val="40"/>
      <w:lang w:eastAsia="lt-LT"/>
    </w:rPr>
  </w:style>
  <w:style w:type="numbering" w:customStyle="1" w:styleId="Sraonra1">
    <w:name w:val="Sąrašo nėra1"/>
    <w:next w:val="Sraonra"/>
    <w:uiPriority w:val="99"/>
    <w:semiHidden/>
    <w:unhideWhenUsed/>
    <w:rsid w:val="002914CA"/>
  </w:style>
  <w:style w:type="character" w:styleId="Hipersaitas">
    <w:name w:val="Hyperlink"/>
    <w:basedOn w:val="Numatytasispastraiposriftas"/>
    <w:uiPriority w:val="99"/>
    <w:unhideWhenUsed/>
    <w:rsid w:val="002914CA"/>
    <w:rPr>
      <w:strike w:val="0"/>
      <w:dstrike w:val="0"/>
      <w:color w:val="auto"/>
      <w:u w:val="none"/>
      <w:effect w:val="none"/>
    </w:rPr>
  </w:style>
  <w:style w:type="paragraph" w:styleId="Turinys1">
    <w:name w:val="toc 1"/>
    <w:basedOn w:val="prastasis"/>
    <w:next w:val="prastasis"/>
    <w:autoRedefine/>
    <w:uiPriority w:val="39"/>
    <w:semiHidden/>
    <w:unhideWhenUsed/>
    <w:rsid w:val="002914CA"/>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styleId="Puslapioinaostekstas">
    <w:name w:val="footnote text"/>
    <w:basedOn w:val="prastasis"/>
    <w:link w:val="PuslapioinaostekstasDiagrama"/>
    <w:uiPriority w:val="99"/>
    <w:semiHidden/>
    <w:unhideWhenUsed/>
    <w:rsid w:val="002914CA"/>
    <w:pPr>
      <w:spacing w:after="0" w:line="300" w:lineRule="auto"/>
      <w:ind w:firstLine="697"/>
      <w:jc w:val="both"/>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2914CA"/>
    <w:rPr>
      <w:rFonts w:eastAsiaTheme="minorEastAsia"/>
      <w:sz w:val="20"/>
      <w:szCs w:val="20"/>
      <w:lang w:eastAsia="lt-LT"/>
    </w:rPr>
  </w:style>
  <w:style w:type="character" w:customStyle="1" w:styleId="BetarpDiagrama">
    <w:name w:val="Be tarpų Diagrama"/>
    <w:basedOn w:val="Numatytasispastraiposriftas"/>
    <w:link w:val="Betarp"/>
    <w:uiPriority w:val="1"/>
    <w:locked/>
    <w:rsid w:val="002914CA"/>
    <w:rPr>
      <w:rFonts w:ascii="Times New Roman" w:eastAsiaTheme="minorEastAsia" w:hAnsi="Times New Roman" w:cs="Times New Roman"/>
      <w:sz w:val="21"/>
      <w:szCs w:val="21"/>
      <w:lang w:eastAsia="lt-LT"/>
    </w:rPr>
  </w:style>
  <w:style w:type="paragraph" w:styleId="Betarp">
    <w:name w:val="No Spacing"/>
    <w:link w:val="BetarpDiagrama"/>
    <w:uiPriority w:val="1"/>
    <w:qFormat/>
    <w:rsid w:val="002914CA"/>
    <w:pPr>
      <w:spacing w:after="0" w:line="240" w:lineRule="auto"/>
      <w:ind w:firstLine="697"/>
      <w:jc w:val="both"/>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14C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14CA"/>
    <w:pPr>
      <w:spacing w:after="0" w:line="300" w:lineRule="auto"/>
      <w:ind w:left="720" w:firstLine="697"/>
      <w:contextualSpacing/>
      <w:jc w:val="both"/>
    </w:pPr>
  </w:style>
  <w:style w:type="paragraph" w:styleId="Turinioantrat">
    <w:name w:val="TOC Heading"/>
    <w:basedOn w:val="Antrat1"/>
    <w:next w:val="prastasis"/>
    <w:uiPriority w:val="39"/>
    <w:semiHidden/>
    <w:unhideWhenUsed/>
    <w:qFormat/>
    <w:rsid w:val="002914CA"/>
    <w:pPr>
      <w:outlineLvl w:val="9"/>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qFormat/>
    <w:rsid w:val="002914CA"/>
    <w:rPr>
      <w:vertAlign w:val="superscript"/>
    </w:rPr>
  </w:style>
  <w:style w:type="table" w:customStyle="1" w:styleId="TableGrid2">
    <w:name w:val="Table Grid2"/>
    <w:basedOn w:val="prastojilentel"/>
    <w:uiPriority w:val="39"/>
    <w:rsid w:val="002914C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2914CA"/>
    <w:pPr>
      <w:widowControl w:val="0"/>
      <w:autoSpaceDE w:val="0"/>
      <w:autoSpaceDN w:val="0"/>
      <w:spacing w:after="0" w:line="240" w:lineRule="auto"/>
    </w:pPr>
    <w:rPr>
      <w:rFonts w:ascii="Calibri" w:eastAsia="Calibri" w:hAnsi="Calibri" w:cs="Calibri"/>
    </w:rPr>
  </w:style>
  <w:style w:type="character" w:customStyle="1" w:styleId="normaltextrun">
    <w:name w:val="normaltextrun"/>
    <w:basedOn w:val="Numatytasispastraiposriftas"/>
    <w:rsid w:val="002914CA"/>
  </w:style>
  <w:style w:type="character" w:styleId="Grietas">
    <w:name w:val="Strong"/>
    <w:basedOn w:val="Numatytasispastraiposriftas"/>
    <w:uiPriority w:val="22"/>
    <w:qFormat/>
    <w:rsid w:val="002914CA"/>
    <w:rPr>
      <w:b/>
      <w:bCs/>
    </w:rPr>
  </w:style>
  <w:style w:type="character" w:customStyle="1" w:styleId="Neapdorotaspaminjimas1">
    <w:name w:val="Neapdorotas paminėjimas1"/>
    <w:basedOn w:val="Numatytasispastraiposriftas"/>
    <w:uiPriority w:val="99"/>
    <w:semiHidden/>
    <w:unhideWhenUsed/>
    <w:rsid w:val="00790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7507">
      <w:bodyDiv w:val="1"/>
      <w:marLeft w:val="0"/>
      <w:marRight w:val="0"/>
      <w:marTop w:val="0"/>
      <w:marBottom w:val="0"/>
      <w:divBdr>
        <w:top w:val="none" w:sz="0" w:space="0" w:color="auto"/>
        <w:left w:val="none" w:sz="0" w:space="0" w:color="auto"/>
        <w:bottom w:val="none" w:sz="0" w:space="0" w:color="auto"/>
        <w:right w:val="none" w:sz="0" w:space="0" w:color="auto"/>
      </w:divBdr>
    </w:div>
    <w:div w:id="1102991047">
      <w:bodyDiv w:val="1"/>
      <w:marLeft w:val="0"/>
      <w:marRight w:val="0"/>
      <w:marTop w:val="0"/>
      <w:marBottom w:val="0"/>
      <w:divBdr>
        <w:top w:val="none" w:sz="0" w:space="0" w:color="auto"/>
        <w:left w:val="none" w:sz="0" w:space="0" w:color="auto"/>
        <w:bottom w:val="none" w:sz="0" w:space="0" w:color="auto"/>
        <w:right w:val="none" w:sz="0" w:space="0" w:color="auto"/>
      </w:divBdr>
    </w:div>
    <w:div w:id="114485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ENOVO2\Downloads\Specialiosios%20s&#261;lygos%20(9).docx" TargetMode="External"/><Relationship Id="rId13" Type="http://schemas.openxmlformats.org/officeDocument/2006/relationships/hyperlink" Target="file:///C:\Users\LENOVO2\Downloads\Specialiosios%20s&#261;lygos%20(9).docx" TargetMode="External"/><Relationship Id="rId18" Type="http://schemas.openxmlformats.org/officeDocument/2006/relationships/hyperlink" Target="mailto:info@radviliskioligonine.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LENOVO2\Downloads\Specialiosios%20s&#261;lygos%20(9).docx" TargetMode="External"/><Relationship Id="rId12" Type="http://schemas.openxmlformats.org/officeDocument/2006/relationships/hyperlink" Target="file:///C:\Users\LENOVO2\Downloads\Specialiosios%20s&#261;lygos%20(9).docx" TargetMode="External"/><Relationship Id="rId17" Type="http://schemas.openxmlformats.org/officeDocument/2006/relationships/hyperlink" Target="mailto:info@radviliskioligonine.lt" TargetMode="External"/><Relationship Id="rId2" Type="http://schemas.openxmlformats.org/officeDocument/2006/relationships/styles" Target="styles.xml"/><Relationship Id="rId16" Type="http://schemas.openxmlformats.org/officeDocument/2006/relationships/hyperlink" Target="https://www.e-tar.lt/portal/lt/legalAct/41e131d07ada11edbc04912defe897d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ENOVO2\Downloads\Specialiosios%20s&#261;lygos%20(9).docx" TargetMode="External"/><Relationship Id="rId5" Type="http://schemas.openxmlformats.org/officeDocument/2006/relationships/footnotes" Target="footnotes.xml"/><Relationship Id="rId15" Type="http://schemas.openxmlformats.org/officeDocument/2006/relationships/hyperlink" Target="file:///C:\Users\LENOVO2\Downloads\Specialiosios%20s&#261;lygos%20(9).docx" TargetMode="External"/><Relationship Id="rId10" Type="http://schemas.openxmlformats.org/officeDocument/2006/relationships/hyperlink" Target="file:///C:\Users\LENOVO2\Downloads\Specialiosios%20s&#261;lygos%20(9).docx" TargetMode="External"/><Relationship Id="rId19" Type="http://schemas.openxmlformats.org/officeDocument/2006/relationships/hyperlink" Target="mailto:info@radviliskioligonine.lt" TargetMode="External"/><Relationship Id="rId4" Type="http://schemas.openxmlformats.org/officeDocument/2006/relationships/webSettings" Target="webSettings.xml"/><Relationship Id="rId9" Type="http://schemas.openxmlformats.org/officeDocument/2006/relationships/hyperlink" Target="file:///C:\Users\LENOVO2\Downloads\Specialiosios%20s&#261;lygos%20(9).docx" TargetMode="External"/><Relationship Id="rId14" Type="http://schemas.openxmlformats.org/officeDocument/2006/relationships/hyperlink" Target="file:///C:\Users\LENOVO2\Downloads\Specialiosios%20s&#261;lygos%20(9).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24</Pages>
  <Words>33700</Words>
  <Characters>19210</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Vartotojas</cp:lastModifiedBy>
  <cp:revision>20</cp:revision>
  <dcterms:created xsi:type="dcterms:W3CDTF">2025-01-17T12:23:00Z</dcterms:created>
  <dcterms:modified xsi:type="dcterms:W3CDTF">2025-01-27T11:55:00Z</dcterms:modified>
</cp:coreProperties>
</file>